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BD8CE" w14:textId="4E56B6D1" w:rsidR="00B9767F" w:rsidRPr="004D6AA6" w:rsidRDefault="00B9767F" w:rsidP="004D6AA6">
      <w:pPr>
        <w:jc w:val="center"/>
        <w:rPr>
          <w:rFonts w:ascii="Times New Roman" w:hAnsi="Times New Roman" w:cs="Times New Roman"/>
          <w:b/>
          <w:sz w:val="24"/>
          <w:szCs w:val="24"/>
        </w:rPr>
      </w:pPr>
      <w:r w:rsidRPr="004D6AA6">
        <w:rPr>
          <w:rFonts w:ascii="Times New Roman" w:hAnsi="Times New Roman" w:cs="Times New Roman"/>
          <w:b/>
          <w:sz w:val="24"/>
          <w:szCs w:val="24"/>
        </w:rPr>
        <w:t>SIHTFINANTSEERIMISLEPING</w:t>
      </w:r>
      <w:r w:rsidR="009E1980">
        <w:rPr>
          <w:rFonts w:ascii="Times New Roman" w:hAnsi="Times New Roman" w:cs="Times New Roman"/>
          <w:b/>
          <w:sz w:val="24"/>
          <w:szCs w:val="24"/>
        </w:rPr>
        <w:t xml:space="preserve"> </w:t>
      </w:r>
      <w:r w:rsidRPr="004D6AA6">
        <w:rPr>
          <w:rFonts w:ascii="Times New Roman" w:hAnsi="Times New Roman" w:cs="Times New Roman"/>
          <w:b/>
          <w:sz w:val="24"/>
          <w:szCs w:val="24"/>
        </w:rPr>
        <w:t xml:space="preserve">nr </w:t>
      </w:r>
      <w:r w:rsidR="009729CA" w:rsidRPr="009729CA">
        <w:rPr>
          <w:rFonts w:ascii="Times New Roman" w:hAnsi="Times New Roman" w:cs="Times New Roman"/>
          <w:b/>
          <w:sz w:val="24"/>
          <w:szCs w:val="24"/>
        </w:rPr>
        <w:t>1.2-3.7/20/505</w:t>
      </w:r>
    </w:p>
    <w:p w14:paraId="2BD930D4" w14:textId="77777777" w:rsidR="00B9767F" w:rsidRPr="004D6AA6" w:rsidRDefault="00B9767F" w:rsidP="004D6AA6">
      <w:pPr>
        <w:jc w:val="right"/>
        <w:rPr>
          <w:rFonts w:ascii="Times New Roman" w:hAnsi="Times New Roman" w:cs="Times New Roman"/>
          <w:sz w:val="24"/>
          <w:szCs w:val="24"/>
        </w:rPr>
      </w:pPr>
      <w:r w:rsidRPr="004D6AA6">
        <w:rPr>
          <w:rFonts w:ascii="Times New Roman" w:hAnsi="Times New Roman" w:cs="Times New Roman"/>
          <w:sz w:val="24"/>
          <w:szCs w:val="24"/>
        </w:rPr>
        <w:t>(kuupäev digitaalallkirjas)</w:t>
      </w:r>
    </w:p>
    <w:p w14:paraId="2AEB517D" w14:textId="426ECF31"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b/>
          <w:sz w:val="24"/>
          <w:szCs w:val="24"/>
        </w:rPr>
        <w:t>Ettevõtluse Arendamise Sihtasutus</w:t>
      </w:r>
      <w:r w:rsidRPr="004D6AA6">
        <w:rPr>
          <w:rFonts w:ascii="Times New Roman" w:hAnsi="Times New Roman" w:cs="Times New Roman"/>
          <w:sz w:val="24"/>
          <w:szCs w:val="24"/>
        </w:rPr>
        <w:t>, registrikood 90006006, aadress Lasnamäe 2, Tallinn 11412</w:t>
      </w:r>
      <w:r w:rsidR="004D6AA6" w:rsidRPr="004D6AA6">
        <w:rPr>
          <w:rFonts w:ascii="Times New Roman" w:hAnsi="Times New Roman" w:cs="Times New Roman"/>
          <w:sz w:val="24"/>
          <w:szCs w:val="24"/>
        </w:rPr>
        <w:t xml:space="preserve"> </w:t>
      </w:r>
      <w:r w:rsidRPr="004D6AA6">
        <w:rPr>
          <w:rFonts w:ascii="Times New Roman" w:hAnsi="Times New Roman" w:cs="Times New Roman"/>
          <w:sz w:val="24"/>
          <w:szCs w:val="24"/>
        </w:rPr>
        <w:t xml:space="preserve">(edaspidi </w:t>
      </w:r>
      <w:r w:rsidRPr="004D6AA6">
        <w:rPr>
          <w:rFonts w:ascii="Times New Roman" w:hAnsi="Times New Roman" w:cs="Times New Roman"/>
          <w:b/>
          <w:sz w:val="24"/>
          <w:szCs w:val="24"/>
        </w:rPr>
        <w:t>EAS</w:t>
      </w:r>
      <w:r w:rsidRPr="004D6AA6">
        <w:rPr>
          <w:rFonts w:ascii="Times New Roman" w:hAnsi="Times New Roman" w:cs="Times New Roman"/>
          <w:sz w:val="24"/>
          <w:szCs w:val="24"/>
        </w:rPr>
        <w:t>), mida esindab juhatuse liige Sigrid Harjo põhikirja alusel,</w:t>
      </w:r>
    </w:p>
    <w:p w14:paraId="20A1F763" w14:textId="77777777"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ja</w:t>
      </w:r>
    </w:p>
    <w:p w14:paraId="079FD974" w14:textId="4D860D29" w:rsidR="00B9767F" w:rsidRPr="004D6AA6" w:rsidRDefault="00B9767F" w:rsidP="004D6AA6">
      <w:pPr>
        <w:jc w:val="both"/>
        <w:rPr>
          <w:rFonts w:ascii="Times New Roman" w:hAnsi="Times New Roman" w:cs="Times New Roman"/>
          <w:sz w:val="24"/>
          <w:szCs w:val="24"/>
        </w:rPr>
      </w:pPr>
      <w:r w:rsidRPr="0D1C5F35">
        <w:rPr>
          <w:rFonts w:ascii="Times New Roman" w:hAnsi="Times New Roman" w:cs="Times New Roman"/>
          <w:b/>
          <w:bCs/>
          <w:sz w:val="24"/>
          <w:szCs w:val="24"/>
        </w:rPr>
        <w:t>Eesti Vabariik</w:t>
      </w:r>
      <w:r w:rsidRPr="0D1C5F35">
        <w:rPr>
          <w:rFonts w:ascii="Times New Roman" w:hAnsi="Times New Roman" w:cs="Times New Roman"/>
          <w:sz w:val="24"/>
          <w:szCs w:val="24"/>
        </w:rPr>
        <w:t xml:space="preserve">, mida esindab pädeva ametiasutusena </w:t>
      </w:r>
      <w:r w:rsidRPr="0D1C5F35">
        <w:rPr>
          <w:rFonts w:ascii="Times New Roman" w:hAnsi="Times New Roman" w:cs="Times New Roman"/>
          <w:b/>
          <w:bCs/>
          <w:sz w:val="24"/>
          <w:szCs w:val="24"/>
        </w:rPr>
        <w:t>Veeteede Amet</w:t>
      </w:r>
      <w:r w:rsidRPr="0D1C5F35">
        <w:rPr>
          <w:rFonts w:ascii="Times New Roman" w:hAnsi="Times New Roman" w:cs="Times New Roman"/>
          <w:sz w:val="24"/>
          <w:szCs w:val="24"/>
        </w:rPr>
        <w:t>, registrikood 70002414,</w:t>
      </w:r>
      <w:r w:rsidR="004D6AA6" w:rsidRPr="0D1C5F35">
        <w:rPr>
          <w:rFonts w:ascii="Times New Roman" w:hAnsi="Times New Roman" w:cs="Times New Roman"/>
          <w:sz w:val="24"/>
          <w:szCs w:val="24"/>
        </w:rPr>
        <w:t xml:space="preserve"> </w:t>
      </w:r>
      <w:r w:rsidRPr="0D1C5F35">
        <w:rPr>
          <w:rFonts w:ascii="Times New Roman" w:hAnsi="Times New Roman" w:cs="Times New Roman"/>
          <w:sz w:val="24"/>
          <w:szCs w:val="24"/>
        </w:rPr>
        <w:t>aadressiga Valge 4, Tallinn 11413 (</w:t>
      </w:r>
      <w:r w:rsidRPr="0D1C5F35">
        <w:rPr>
          <w:rFonts w:ascii="Times New Roman" w:hAnsi="Times New Roman" w:cs="Times New Roman"/>
          <w:b/>
          <w:bCs/>
          <w:sz w:val="24"/>
          <w:szCs w:val="24"/>
        </w:rPr>
        <w:t>Amet</w:t>
      </w:r>
      <w:r w:rsidRPr="0D1C5F35">
        <w:rPr>
          <w:rFonts w:ascii="Times New Roman" w:hAnsi="Times New Roman" w:cs="Times New Roman"/>
          <w:sz w:val="24"/>
          <w:szCs w:val="24"/>
        </w:rPr>
        <w:t xml:space="preserve">), mida esindab </w:t>
      </w:r>
      <w:r w:rsidR="00A47A21" w:rsidRPr="0D1C5F35">
        <w:rPr>
          <w:rFonts w:ascii="Times New Roman" w:hAnsi="Times New Roman" w:cs="Times New Roman"/>
          <w:sz w:val="24"/>
          <w:szCs w:val="24"/>
        </w:rPr>
        <w:t>meresõiduohutuse teenistuse juhataja – peadirektori asetäitja peadirektori ülesannetes</w:t>
      </w:r>
      <w:r w:rsidR="00D21FFB" w:rsidRPr="0D1C5F35">
        <w:rPr>
          <w:rFonts w:ascii="Times New Roman" w:hAnsi="Times New Roman" w:cs="Times New Roman"/>
          <w:sz w:val="24"/>
          <w:szCs w:val="24"/>
        </w:rPr>
        <w:t xml:space="preserve"> Marek Rauk</w:t>
      </w:r>
      <w:r w:rsidR="00CC6BB8">
        <w:rPr>
          <w:rFonts w:ascii="Times New Roman" w:hAnsi="Times New Roman" w:cs="Times New Roman"/>
          <w:sz w:val="24"/>
          <w:szCs w:val="24"/>
        </w:rPr>
        <w:t xml:space="preserve"> </w:t>
      </w:r>
      <w:r w:rsidRPr="0D1C5F35">
        <w:rPr>
          <w:rFonts w:ascii="Times New Roman" w:hAnsi="Times New Roman" w:cs="Times New Roman"/>
          <w:sz w:val="24"/>
          <w:szCs w:val="24"/>
        </w:rPr>
        <w:t>põhimääruse</w:t>
      </w:r>
      <w:r w:rsidR="004D6AA6" w:rsidRPr="0D1C5F35">
        <w:rPr>
          <w:rFonts w:ascii="Times New Roman" w:hAnsi="Times New Roman" w:cs="Times New Roman"/>
          <w:sz w:val="24"/>
          <w:szCs w:val="24"/>
        </w:rPr>
        <w:t xml:space="preserve"> </w:t>
      </w:r>
      <w:r w:rsidRPr="0D1C5F35">
        <w:rPr>
          <w:rFonts w:ascii="Times New Roman" w:hAnsi="Times New Roman" w:cs="Times New Roman"/>
          <w:sz w:val="24"/>
          <w:szCs w:val="24"/>
        </w:rPr>
        <w:t>alusel</w:t>
      </w:r>
      <w:r w:rsidR="004D6AA6" w:rsidRPr="0D1C5F35">
        <w:rPr>
          <w:rFonts w:ascii="Times New Roman" w:hAnsi="Times New Roman" w:cs="Times New Roman"/>
          <w:sz w:val="24"/>
          <w:szCs w:val="24"/>
        </w:rPr>
        <w:t>,</w:t>
      </w:r>
    </w:p>
    <w:p w14:paraId="544C60F8" w14:textId="777F2B1D" w:rsidR="00B9767F"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 xml:space="preserve">keda edaspidi nimetatakse eraldi </w:t>
      </w:r>
      <w:r w:rsidRPr="004D6AA6">
        <w:rPr>
          <w:rFonts w:ascii="Times New Roman" w:hAnsi="Times New Roman" w:cs="Times New Roman"/>
          <w:b/>
          <w:sz w:val="24"/>
          <w:szCs w:val="24"/>
        </w:rPr>
        <w:t>Pool</w:t>
      </w:r>
      <w:r w:rsidRPr="004D6AA6">
        <w:rPr>
          <w:rFonts w:ascii="Times New Roman" w:hAnsi="Times New Roman" w:cs="Times New Roman"/>
          <w:sz w:val="24"/>
          <w:szCs w:val="24"/>
        </w:rPr>
        <w:t xml:space="preserve"> ja mõlemad koos </w:t>
      </w:r>
      <w:r w:rsidRPr="004D6AA6">
        <w:rPr>
          <w:rFonts w:ascii="Times New Roman" w:hAnsi="Times New Roman" w:cs="Times New Roman"/>
          <w:b/>
          <w:sz w:val="24"/>
          <w:szCs w:val="24"/>
        </w:rPr>
        <w:t>Pooled</w:t>
      </w:r>
      <w:r w:rsidRPr="004D6AA6">
        <w:rPr>
          <w:rFonts w:ascii="Times New Roman" w:hAnsi="Times New Roman" w:cs="Times New Roman"/>
          <w:sz w:val="24"/>
          <w:szCs w:val="24"/>
        </w:rPr>
        <w:t xml:space="preserve">, sõlmisid lepingu (edaspidi </w:t>
      </w:r>
      <w:r w:rsidRPr="004D6AA6">
        <w:rPr>
          <w:rFonts w:ascii="Times New Roman" w:hAnsi="Times New Roman" w:cs="Times New Roman"/>
          <w:b/>
          <w:sz w:val="24"/>
          <w:szCs w:val="24"/>
        </w:rPr>
        <w:t>Leping</w:t>
      </w:r>
      <w:r w:rsidRPr="004D6AA6">
        <w:rPr>
          <w:rFonts w:ascii="Times New Roman" w:hAnsi="Times New Roman" w:cs="Times New Roman"/>
          <w:sz w:val="24"/>
          <w:szCs w:val="24"/>
        </w:rPr>
        <w:t>)</w:t>
      </w:r>
      <w:r w:rsidR="004D6AA6">
        <w:rPr>
          <w:rFonts w:ascii="Times New Roman" w:hAnsi="Times New Roman" w:cs="Times New Roman"/>
          <w:sz w:val="24"/>
          <w:szCs w:val="24"/>
        </w:rPr>
        <w:t xml:space="preserve"> </w:t>
      </w:r>
      <w:r w:rsidRPr="004D6AA6">
        <w:rPr>
          <w:rFonts w:ascii="Times New Roman" w:hAnsi="Times New Roman" w:cs="Times New Roman"/>
          <w:sz w:val="24"/>
          <w:szCs w:val="24"/>
        </w:rPr>
        <w:t>alljärgnevas:</w:t>
      </w:r>
    </w:p>
    <w:p w14:paraId="64A5F2B7" w14:textId="77777777" w:rsidR="004D6AA6" w:rsidRPr="004D6AA6" w:rsidRDefault="004D6AA6" w:rsidP="004D6AA6">
      <w:pPr>
        <w:jc w:val="both"/>
        <w:rPr>
          <w:rFonts w:ascii="Times New Roman" w:hAnsi="Times New Roman" w:cs="Times New Roman"/>
          <w:sz w:val="24"/>
          <w:szCs w:val="24"/>
        </w:rPr>
      </w:pPr>
    </w:p>
    <w:p w14:paraId="1130E852" w14:textId="04DCA61A" w:rsidR="00B9767F" w:rsidRPr="004D6AA6" w:rsidRDefault="00B9767F" w:rsidP="004D6AA6">
      <w:pPr>
        <w:jc w:val="both"/>
        <w:rPr>
          <w:rFonts w:ascii="Times New Roman" w:hAnsi="Times New Roman" w:cs="Times New Roman"/>
          <w:b/>
          <w:sz w:val="24"/>
          <w:szCs w:val="24"/>
        </w:rPr>
      </w:pPr>
      <w:r w:rsidRPr="004D6AA6">
        <w:rPr>
          <w:rFonts w:ascii="Times New Roman" w:hAnsi="Times New Roman" w:cs="Times New Roman"/>
          <w:b/>
          <w:sz w:val="24"/>
          <w:szCs w:val="24"/>
        </w:rPr>
        <w:t>1</w:t>
      </w:r>
      <w:r w:rsidR="00742D36">
        <w:rPr>
          <w:rFonts w:ascii="Times New Roman" w:hAnsi="Times New Roman" w:cs="Times New Roman"/>
          <w:b/>
          <w:sz w:val="24"/>
          <w:szCs w:val="24"/>
        </w:rPr>
        <w:t>.</w:t>
      </w:r>
      <w:r w:rsidRPr="004D6AA6">
        <w:rPr>
          <w:rFonts w:ascii="Times New Roman" w:hAnsi="Times New Roman" w:cs="Times New Roman"/>
          <w:b/>
          <w:sz w:val="24"/>
          <w:szCs w:val="24"/>
        </w:rPr>
        <w:t xml:space="preserve"> Üldsätted</w:t>
      </w:r>
    </w:p>
    <w:p w14:paraId="5AE5B931" w14:textId="117D095B"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1.1 Lepingu dokumendid koosnevad Lepingust ja koos Lepinguga allkirjastatud lisadest (edaspidi</w:t>
      </w:r>
      <w:r w:rsidR="00742D36">
        <w:rPr>
          <w:rFonts w:ascii="Times New Roman" w:hAnsi="Times New Roman" w:cs="Times New Roman"/>
          <w:sz w:val="24"/>
          <w:szCs w:val="24"/>
        </w:rPr>
        <w:t xml:space="preserve"> </w:t>
      </w:r>
      <w:r w:rsidRPr="004D6AA6">
        <w:rPr>
          <w:rFonts w:ascii="Times New Roman" w:hAnsi="Times New Roman" w:cs="Times New Roman"/>
          <w:sz w:val="24"/>
          <w:szCs w:val="24"/>
        </w:rPr>
        <w:t>Lisad) ning Lisadest, milles lepitakse kokku pärast Lepingu sõlmimist.</w:t>
      </w:r>
    </w:p>
    <w:p w14:paraId="52825B9C" w14:textId="169EC84C"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1.2 Ükski Lepingust tuleneva õiguse realiseerimisel või kohustuse täitmisel esinev viivitus ei</w:t>
      </w:r>
      <w:r w:rsidR="00742D36">
        <w:rPr>
          <w:rFonts w:ascii="Times New Roman" w:hAnsi="Times New Roman" w:cs="Times New Roman"/>
          <w:sz w:val="24"/>
          <w:szCs w:val="24"/>
        </w:rPr>
        <w:t xml:space="preserve"> </w:t>
      </w:r>
      <w:r w:rsidRPr="004D6AA6">
        <w:rPr>
          <w:rFonts w:ascii="Times New Roman" w:hAnsi="Times New Roman" w:cs="Times New Roman"/>
          <w:sz w:val="24"/>
          <w:szCs w:val="24"/>
        </w:rPr>
        <w:t>tähenda sellest õigusest ja kohustusest loobumist ning ühegi õiguse eraldi või osaline täitmine ei</w:t>
      </w:r>
      <w:r w:rsidR="00742D36">
        <w:rPr>
          <w:rFonts w:ascii="Times New Roman" w:hAnsi="Times New Roman" w:cs="Times New Roman"/>
          <w:sz w:val="24"/>
          <w:szCs w:val="24"/>
        </w:rPr>
        <w:t xml:space="preserve"> </w:t>
      </w:r>
      <w:r w:rsidRPr="004D6AA6">
        <w:rPr>
          <w:rFonts w:ascii="Times New Roman" w:hAnsi="Times New Roman" w:cs="Times New Roman"/>
          <w:sz w:val="24"/>
          <w:szCs w:val="24"/>
        </w:rPr>
        <w:t>välista selle õiguse täies mahus teostamist.</w:t>
      </w:r>
    </w:p>
    <w:p w14:paraId="35724660" w14:textId="6221A9FB"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1.3 Lepingu üksiku sätte kehtetus selle vastuolu tõttu seadusega ei too kaasa kogu Lepingu või selle</w:t>
      </w:r>
      <w:r w:rsidR="00742D36">
        <w:rPr>
          <w:rFonts w:ascii="Times New Roman" w:hAnsi="Times New Roman" w:cs="Times New Roman"/>
          <w:sz w:val="24"/>
          <w:szCs w:val="24"/>
        </w:rPr>
        <w:t xml:space="preserve"> </w:t>
      </w:r>
      <w:r w:rsidRPr="004D6AA6">
        <w:rPr>
          <w:rFonts w:ascii="Times New Roman" w:hAnsi="Times New Roman" w:cs="Times New Roman"/>
          <w:sz w:val="24"/>
          <w:szCs w:val="24"/>
        </w:rPr>
        <w:t>teiste sätete kehtetust. Seadusega vastuolus oleva sätte ilmnemisel teevad Pooled oma parimad</w:t>
      </w:r>
      <w:r w:rsidR="00742D36">
        <w:rPr>
          <w:rFonts w:ascii="Times New Roman" w:hAnsi="Times New Roman" w:cs="Times New Roman"/>
          <w:sz w:val="24"/>
          <w:szCs w:val="24"/>
        </w:rPr>
        <w:t xml:space="preserve"> </w:t>
      </w:r>
      <w:r w:rsidRPr="004D6AA6">
        <w:rPr>
          <w:rFonts w:ascii="Times New Roman" w:hAnsi="Times New Roman" w:cs="Times New Roman"/>
          <w:sz w:val="24"/>
          <w:szCs w:val="24"/>
        </w:rPr>
        <w:t>jõupingutused selle sätte asendamiseks seadusega kooskõlas oleva sättega.</w:t>
      </w:r>
    </w:p>
    <w:p w14:paraId="7C02AF6E" w14:textId="5E689893" w:rsidR="00B9767F"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1.4 Pooled juhinduvad Eesti Vabariigis kehtivatest õigusaktidest ja käesolevast Lepingust.</w:t>
      </w:r>
    </w:p>
    <w:p w14:paraId="6DB232A4" w14:textId="25845693" w:rsidR="00952402" w:rsidRDefault="00952402" w:rsidP="004D6AA6">
      <w:pPr>
        <w:jc w:val="both"/>
        <w:rPr>
          <w:rFonts w:ascii="Times New Roman" w:hAnsi="Times New Roman" w:cs="Times New Roman"/>
          <w:sz w:val="24"/>
          <w:szCs w:val="24"/>
        </w:rPr>
      </w:pPr>
      <w:r>
        <w:rPr>
          <w:rFonts w:ascii="Times New Roman" w:hAnsi="Times New Roman" w:cs="Times New Roman"/>
          <w:sz w:val="24"/>
          <w:szCs w:val="24"/>
        </w:rPr>
        <w:t xml:space="preserve">1.5 </w:t>
      </w:r>
      <w:r w:rsidRPr="00952402">
        <w:rPr>
          <w:rFonts w:ascii="Times New Roman" w:hAnsi="Times New Roman" w:cs="Times New Roman"/>
          <w:sz w:val="24"/>
          <w:szCs w:val="24"/>
        </w:rPr>
        <w:t>25.11.2020 vastu võetud Vabariigi Valitsuse seaduse ja teiste seaduste muutmise seaduse (Lennuameti, Maanteeameti ja Veeteede Ameti ühendamine) alusel ühendatakse Lennuamet, Veeteede Amet ja Maanteeamet ning moodustatakse eeltoodud asutuste õigusjärglasena alates 01.01.2021 Transpordiamet</w:t>
      </w:r>
      <w:r w:rsidR="007C6965">
        <w:rPr>
          <w:rFonts w:ascii="Times New Roman" w:hAnsi="Times New Roman" w:cs="Times New Roman"/>
          <w:sz w:val="24"/>
          <w:szCs w:val="24"/>
        </w:rPr>
        <w:t>.</w:t>
      </w:r>
    </w:p>
    <w:p w14:paraId="0E9FE299" w14:textId="77777777" w:rsidR="004D6AA6" w:rsidRPr="004D6AA6" w:rsidRDefault="004D6AA6" w:rsidP="004D6AA6">
      <w:pPr>
        <w:jc w:val="both"/>
        <w:rPr>
          <w:rFonts w:ascii="Times New Roman" w:hAnsi="Times New Roman" w:cs="Times New Roman"/>
          <w:sz w:val="24"/>
          <w:szCs w:val="24"/>
        </w:rPr>
      </w:pPr>
    </w:p>
    <w:p w14:paraId="0E111802" w14:textId="4082DDAC" w:rsidR="00B9767F" w:rsidRPr="004D6AA6" w:rsidRDefault="00B9767F" w:rsidP="004D6AA6">
      <w:pPr>
        <w:jc w:val="both"/>
        <w:rPr>
          <w:rFonts w:ascii="Times New Roman" w:hAnsi="Times New Roman" w:cs="Times New Roman"/>
          <w:b/>
          <w:sz w:val="24"/>
          <w:szCs w:val="24"/>
        </w:rPr>
      </w:pPr>
      <w:r w:rsidRPr="004D6AA6">
        <w:rPr>
          <w:rFonts w:ascii="Times New Roman" w:hAnsi="Times New Roman" w:cs="Times New Roman"/>
          <w:b/>
          <w:sz w:val="24"/>
          <w:szCs w:val="24"/>
        </w:rPr>
        <w:t>2</w:t>
      </w:r>
      <w:r w:rsidR="00742D36">
        <w:rPr>
          <w:rFonts w:ascii="Times New Roman" w:hAnsi="Times New Roman" w:cs="Times New Roman"/>
          <w:b/>
          <w:sz w:val="24"/>
          <w:szCs w:val="24"/>
        </w:rPr>
        <w:t>.</w:t>
      </w:r>
      <w:r w:rsidRPr="004D6AA6">
        <w:rPr>
          <w:rFonts w:ascii="Times New Roman" w:hAnsi="Times New Roman" w:cs="Times New Roman"/>
          <w:b/>
          <w:sz w:val="24"/>
          <w:szCs w:val="24"/>
        </w:rPr>
        <w:t xml:space="preserve"> Lepingu eesmärk ja ese</w:t>
      </w:r>
    </w:p>
    <w:p w14:paraId="489C6516" w14:textId="0F477C97" w:rsidR="00B9767F" w:rsidRPr="004D6AA6" w:rsidRDefault="00B9767F" w:rsidP="004D6AA6">
      <w:pPr>
        <w:jc w:val="both"/>
        <w:rPr>
          <w:rFonts w:ascii="Times New Roman" w:hAnsi="Times New Roman" w:cs="Times New Roman"/>
          <w:sz w:val="24"/>
          <w:szCs w:val="24"/>
        </w:rPr>
      </w:pPr>
      <w:r w:rsidRPr="39E79FC3">
        <w:rPr>
          <w:rFonts w:ascii="Times New Roman" w:hAnsi="Times New Roman" w:cs="Times New Roman"/>
          <w:sz w:val="24"/>
          <w:szCs w:val="24"/>
        </w:rPr>
        <w:t>2.1 Käesoleva Lepingu eesmärgiks on sätestada tingimused, mille kohaselt EAS annab Ametile</w:t>
      </w:r>
      <w:r w:rsidR="00742D36" w:rsidRPr="39E79FC3">
        <w:rPr>
          <w:rFonts w:ascii="Times New Roman" w:hAnsi="Times New Roman" w:cs="Times New Roman"/>
          <w:sz w:val="24"/>
          <w:szCs w:val="24"/>
        </w:rPr>
        <w:t xml:space="preserve"> </w:t>
      </w:r>
      <w:r w:rsidRPr="39E79FC3">
        <w:rPr>
          <w:rFonts w:ascii="Times New Roman" w:hAnsi="Times New Roman" w:cs="Times New Roman"/>
          <w:sz w:val="24"/>
          <w:szCs w:val="24"/>
        </w:rPr>
        <w:t xml:space="preserve">ning Amet kasutab </w:t>
      </w:r>
      <w:proofErr w:type="spellStart"/>
      <w:r w:rsidRPr="39E79FC3">
        <w:rPr>
          <w:rFonts w:ascii="Times New Roman" w:hAnsi="Times New Roman" w:cs="Times New Roman"/>
          <w:sz w:val="24"/>
          <w:szCs w:val="24"/>
        </w:rPr>
        <w:t>EASi</w:t>
      </w:r>
      <w:proofErr w:type="spellEnd"/>
      <w:r w:rsidRPr="39E79FC3">
        <w:rPr>
          <w:rFonts w:ascii="Times New Roman" w:hAnsi="Times New Roman" w:cs="Times New Roman"/>
          <w:sz w:val="24"/>
          <w:szCs w:val="24"/>
        </w:rPr>
        <w:t xml:space="preserve"> poolt antavat riiklikku toetust kogusummas kuni </w:t>
      </w:r>
      <w:r w:rsidRPr="00772B3E">
        <w:rPr>
          <w:rFonts w:ascii="Times New Roman" w:hAnsi="Times New Roman" w:cs="Times New Roman"/>
          <w:sz w:val="24"/>
          <w:szCs w:val="24"/>
        </w:rPr>
        <w:t>123 637 (</w:t>
      </w:r>
      <w:r w:rsidRPr="00772B3E">
        <w:rPr>
          <w:rFonts w:ascii="Times New Roman" w:hAnsi="Times New Roman" w:cs="Times New Roman"/>
          <w:b/>
          <w:bCs/>
          <w:sz w:val="24"/>
          <w:szCs w:val="24"/>
        </w:rPr>
        <w:t>sada</w:t>
      </w:r>
      <w:r w:rsidR="00742D36" w:rsidRPr="00772B3E">
        <w:rPr>
          <w:rFonts w:ascii="Times New Roman" w:hAnsi="Times New Roman" w:cs="Times New Roman"/>
          <w:b/>
          <w:bCs/>
          <w:sz w:val="24"/>
          <w:szCs w:val="24"/>
        </w:rPr>
        <w:t xml:space="preserve"> </w:t>
      </w:r>
      <w:r w:rsidRPr="00772B3E">
        <w:rPr>
          <w:rFonts w:ascii="Times New Roman" w:hAnsi="Times New Roman" w:cs="Times New Roman"/>
          <w:b/>
          <w:bCs/>
          <w:sz w:val="24"/>
          <w:szCs w:val="24"/>
        </w:rPr>
        <w:t>kakskümmend kolm tuhat kuussada kolmkümmend seitse</w:t>
      </w:r>
      <w:r w:rsidRPr="39E79FC3">
        <w:rPr>
          <w:rFonts w:ascii="Times New Roman" w:hAnsi="Times New Roman" w:cs="Times New Roman"/>
          <w:sz w:val="24"/>
          <w:szCs w:val="24"/>
        </w:rPr>
        <w:t>)</w:t>
      </w:r>
      <w:r w:rsidR="00742D36" w:rsidRPr="39E79FC3">
        <w:rPr>
          <w:rFonts w:ascii="Times New Roman" w:hAnsi="Times New Roman" w:cs="Times New Roman"/>
          <w:sz w:val="24"/>
          <w:szCs w:val="24"/>
        </w:rPr>
        <w:t xml:space="preserve"> </w:t>
      </w:r>
      <w:r w:rsidRPr="39E79FC3">
        <w:rPr>
          <w:rFonts w:ascii="Times New Roman" w:hAnsi="Times New Roman" w:cs="Times New Roman"/>
          <w:sz w:val="24"/>
          <w:szCs w:val="24"/>
        </w:rPr>
        <w:t xml:space="preserve">eurot (edaspidi </w:t>
      </w:r>
      <w:r w:rsidRPr="39E79FC3">
        <w:rPr>
          <w:rFonts w:ascii="Times New Roman" w:hAnsi="Times New Roman" w:cs="Times New Roman"/>
          <w:b/>
          <w:bCs/>
          <w:sz w:val="24"/>
          <w:szCs w:val="24"/>
        </w:rPr>
        <w:t>sihtfinantseering</w:t>
      </w:r>
      <w:r w:rsidRPr="39E79FC3">
        <w:rPr>
          <w:rFonts w:ascii="Times New Roman" w:hAnsi="Times New Roman" w:cs="Times New Roman"/>
          <w:sz w:val="24"/>
          <w:szCs w:val="24"/>
        </w:rPr>
        <w:t>) Eesti laevanduse rahvusvahelise konkurentsivõime</w:t>
      </w:r>
      <w:r w:rsidR="00742D36" w:rsidRPr="39E79FC3">
        <w:rPr>
          <w:rFonts w:ascii="Times New Roman" w:hAnsi="Times New Roman" w:cs="Times New Roman"/>
          <w:sz w:val="24"/>
          <w:szCs w:val="24"/>
        </w:rPr>
        <w:t xml:space="preserve"> </w:t>
      </w:r>
      <w:r w:rsidRPr="39E79FC3">
        <w:rPr>
          <w:rFonts w:ascii="Times New Roman" w:hAnsi="Times New Roman" w:cs="Times New Roman"/>
          <w:sz w:val="24"/>
          <w:szCs w:val="24"/>
        </w:rPr>
        <w:t>suurendami</w:t>
      </w:r>
      <w:r w:rsidR="00F564D4" w:rsidRPr="39E79FC3">
        <w:rPr>
          <w:rFonts w:ascii="Times New Roman" w:hAnsi="Times New Roman" w:cs="Times New Roman"/>
          <w:sz w:val="24"/>
          <w:szCs w:val="24"/>
        </w:rPr>
        <w:t>s</w:t>
      </w:r>
      <w:r w:rsidRPr="39E79FC3">
        <w:rPr>
          <w:rFonts w:ascii="Times New Roman" w:hAnsi="Times New Roman" w:cs="Times New Roman"/>
          <w:sz w:val="24"/>
          <w:szCs w:val="24"/>
        </w:rPr>
        <w:t xml:space="preserve">e (edaspidi </w:t>
      </w:r>
      <w:r w:rsidRPr="39E79FC3">
        <w:rPr>
          <w:rFonts w:ascii="Times New Roman" w:hAnsi="Times New Roman" w:cs="Times New Roman"/>
          <w:b/>
          <w:bCs/>
          <w:sz w:val="24"/>
          <w:szCs w:val="24"/>
        </w:rPr>
        <w:t>Projekt</w:t>
      </w:r>
      <w:r w:rsidRPr="39E79FC3">
        <w:rPr>
          <w:rFonts w:ascii="Times New Roman" w:hAnsi="Times New Roman" w:cs="Times New Roman"/>
          <w:sz w:val="24"/>
          <w:szCs w:val="24"/>
        </w:rPr>
        <w:t>) elluviimiseks.</w:t>
      </w:r>
      <w:bookmarkStart w:id="0" w:name="_Hlk57641443"/>
      <w:bookmarkEnd w:id="0"/>
    </w:p>
    <w:p w14:paraId="2BA4E6E1" w14:textId="56809252"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2.2 Lepingu esemeks on Poolte õigused ja kohustused seoses sihtfinantseeringu üleandmise ja</w:t>
      </w:r>
      <w:r w:rsidR="00742D36">
        <w:rPr>
          <w:rFonts w:ascii="Times New Roman" w:hAnsi="Times New Roman" w:cs="Times New Roman"/>
          <w:sz w:val="24"/>
          <w:szCs w:val="24"/>
        </w:rPr>
        <w:t xml:space="preserve"> </w:t>
      </w:r>
      <w:r w:rsidRPr="004D6AA6">
        <w:rPr>
          <w:rFonts w:ascii="Times New Roman" w:hAnsi="Times New Roman" w:cs="Times New Roman"/>
          <w:sz w:val="24"/>
          <w:szCs w:val="24"/>
        </w:rPr>
        <w:t xml:space="preserve">kasutamisega perioodil </w:t>
      </w:r>
      <w:r w:rsidRPr="00742D36">
        <w:rPr>
          <w:rFonts w:ascii="Times New Roman" w:hAnsi="Times New Roman" w:cs="Times New Roman"/>
          <w:b/>
          <w:sz w:val="24"/>
          <w:szCs w:val="24"/>
        </w:rPr>
        <w:t>01.</w:t>
      </w:r>
      <w:r w:rsidR="00F564D4" w:rsidRPr="00742D36">
        <w:rPr>
          <w:rFonts w:ascii="Times New Roman" w:hAnsi="Times New Roman" w:cs="Times New Roman"/>
          <w:b/>
          <w:sz w:val="24"/>
          <w:szCs w:val="24"/>
        </w:rPr>
        <w:t>11</w:t>
      </w:r>
      <w:r w:rsidRPr="00742D36">
        <w:rPr>
          <w:rFonts w:ascii="Times New Roman" w:hAnsi="Times New Roman" w:cs="Times New Roman"/>
          <w:b/>
          <w:sz w:val="24"/>
          <w:szCs w:val="24"/>
        </w:rPr>
        <w:t>.20</w:t>
      </w:r>
      <w:r w:rsidR="00F564D4" w:rsidRPr="00742D36">
        <w:rPr>
          <w:rFonts w:ascii="Times New Roman" w:hAnsi="Times New Roman" w:cs="Times New Roman"/>
          <w:b/>
          <w:sz w:val="24"/>
          <w:szCs w:val="24"/>
        </w:rPr>
        <w:t>20</w:t>
      </w:r>
      <w:r w:rsidRPr="00742D36">
        <w:rPr>
          <w:rFonts w:ascii="Times New Roman" w:hAnsi="Times New Roman" w:cs="Times New Roman"/>
          <w:b/>
          <w:sz w:val="24"/>
          <w:szCs w:val="24"/>
        </w:rPr>
        <w:t>―31.12.20</w:t>
      </w:r>
      <w:r w:rsidR="00F564D4" w:rsidRPr="00742D36">
        <w:rPr>
          <w:rFonts w:ascii="Times New Roman" w:hAnsi="Times New Roman" w:cs="Times New Roman"/>
          <w:b/>
          <w:sz w:val="24"/>
          <w:szCs w:val="24"/>
        </w:rPr>
        <w:t>21</w:t>
      </w:r>
      <w:r w:rsidRPr="004D6AA6">
        <w:rPr>
          <w:rFonts w:ascii="Times New Roman" w:hAnsi="Times New Roman" w:cs="Times New Roman"/>
          <w:sz w:val="24"/>
          <w:szCs w:val="24"/>
        </w:rPr>
        <w:t>.</w:t>
      </w:r>
    </w:p>
    <w:p w14:paraId="64883D46" w14:textId="0B290F71" w:rsidR="004D6AA6" w:rsidRDefault="004D6AA6" w:rsidP="004D6AA6">
      <w:pPr>
        <w:jc w:val="both"/>
        <w:rPr>
          <w:rFonts w:ascii="Times New Roman" w:hAnsi="Times New Roman" w:cs="Times New Roman"/>
          <w:sz w:val="24"/>
          <w:szCs w:val="24"/>
        </w:rPr>
      </w:pPr>
    </w:p>
    <w:p w14:paraId="41420EA2" w14:textId="77777777" w:rsidR="005065DB" w:rsidRDefault="005065DB" w:rsidP="004D6AA6">
      <w:pPr>
        <w:jc w:val="both"/>
        <w:rPr>
          <w:rFonts w:ascii="Times New Roman" w:hAnsi="Times New Roman" w:cs="Times New Roman"/>
          <w:sz w:val="24"/>
          <w:szCs w:val="24"/>
        </w:rPr>
      </w:pPr>
    </w:p>
    <w:p w14:paraId="703A020E" w14:textId="2F095018" w:rsidR="00B9767F" w:rsidRPr="004D6AA6" w:rsidRDefault="00B9767F" w:rsidP="004D6AA6">
      <w:pPr>
        <w:jc w:val="both"/>
        <w:rPr>
          <w:rFonts w:ascii="Times New Roman" w:hAnsi="Times New Roman" w:cs="Times New Roman"/>
          <w:b/>
          <w:sz w:val="24"/>
          <w:szCs w:val="24"/>
        </w:rPr>
      </w:pPr>
      <w:r w:rsidRPr="004D6AA6">
        <w:rPr>
          <w:rFonts w:ascii="Times New Roman" w:hAnsi="Times New Roman" w:cs="Times New Roman"/>
          <w:b/>
          <w:sz w:val="24"/>
          <w:szCs w:val="24"/>
        </w:rPr>
        <w:lastRenderedPageBreak/>
        <w:t>3</w:t>
      </w:r>
      <w:r w:rsidR="00742D36">
        <w:rPr>
          <w:rFonts w:ascii="Times New Roman" w:hAnsi="Times New Roman" w:cs="Times New Roman"/>
          <w:b/>
          <w:sz w:val="24"/>
          <w:szCs w:val="24"/>
        </w:rPr>
        <w:t>.</w:t>
      </w:r>
      <w:r w:rsidRPr="004D6AA6">
        <w:rPr>
          <w:rFonts w:ascii="Times New Roman" w:hAnsi="Times New Roman" w:cs="Times New Roman"/>
          <w:b/>
          <w:sz w:val="24"/>
          <w:szCs w:val="24"/>
        </w:rPr>
        <w:t xml:space="preserve"> Tegevuste alused</w:t>
      </w:r>
    </w:p>
    <w:p w14:paraId="17D4A329" w14:textId="54BF475F" w:rsidR="00B9767F" w:rsidRPr="004D6AA6" w:rsidRDefault="00B9767F" w:rsidP="004D6AA6">
      <w:pPr>
        <w:jc w:val="both"/>
        <w:rPr>
          <w:rFonts w:ascii="Times New Roman" w:hAnsi="Times New Roman" w:cs="Times New Roman"/>
          <w:sz w:val="24"/>
          <w:szCs w:val="24"/>
        </w:rPr>
      </w:pPr>
      <w:r w:rsidRPr="39E79FC3">
        <w:rPr>
          <w:rFonts w:ascii="Times New Roman" w:hAnsi="Times New Roman" w:cs="Times New Roman"/>
          <w:sz w:val="24"/>
          <w:szCs w:val="24"/>
        </w:rPr>
        <w:t>3.1 Pooled lähtuvad oma tegevuste korraldamisel dokumendist Vabariigi Valitsuse 02.08.2012</w:t>
      </w:r>
      <w:r w:rsidR="00742D36" w:rsidRPr="39E79FC3">
        <w:rPr>
          <w:rFonts w:ascii="Times New Roman" w:hAnsi="Times New Roman" w:cs="Times New Roman"/>
          <w:sz w:val="24"/>
          <w:szCs w:val="24"/>
        </w:rPr>
        <w:t xml:space="preserve"> </w:t>
      </w:r>
      <w:r w:rsidRPr="39E79FC3">
        <w:rPr>
          <w:rFonts w:ascii="Times New Roman" w:hAnsi="Times New Roman" w:cs="Times New Roman"/>
          <w:sz w:val="24"/>
          <w:szCs w:val="24"/>
        </w:rPr>
        <w:t>korraldusega nr 342 heaks kiidetud riiklik arengukava „Eesti merenduspoliitika 2012―2020“.</w:t>
      </w:r>
    </w:p>
    <w:p w14:paraId="7DD751C5" w14:textId="0750EB6F" w:rsidR="00B9767F" w:rsidRPr="00860495" w:rsidRDefault="00B9767F" w:rsidP="004D6AA6">
      <w:pPr>
        <w:jc w:val="both"/>
        <w:rPr>
          <w:rFonts w:ascii="Times New Roman" w:hAnsi="Times New Roman" w:cs="Times New Roman"/>
          <w:sz w:val="24"/>
          <w:szCs w:val="24"/>
        </w:rPr>
      </w:pPr>
      <w:r w:rsidRPr="00800B26">
        <w:rPr>
          <w:rFonts w:ascii="Times New Roman" w:hAnsi="Times New Roman" w:cs="Times New Roman"/>
          <w:sz w:val="24"/>
          <w:szCs w:val="24"/>
        </w:rPr>
        <w:t xml:space="preserve">3.2 Majandus- ja </w:t>
      </w:r>
      <w:r w:rsidR="00C4068F" w:rsidRPr="00800B26">
        <w:rPr>
          <w:rFonts w:ascii="Times New Roman" w:hAnsi="Times New Roman" w:cs="Times New Roman"/>
          <w:sz w:val="24"/>
          <w:szCs w:val="24"/>
        </w:rPr>
        <w:t>K</w:t>
      </w:r>
      <w:r w:rsidRPr="00800B26">
        <w:rPr>
          <w:rFonts w:ascii="Times New Roman" w:hAnsi="Times New Roman" w:cs="Times New Roman"/>
          <w:sz w:val="24"/>
          <w:szCs w:val="24"/>
        </w:rPr>
        <w:t xml:space="preserve">ommunikatsiooniministeeriumi ning </w:t>
      </w:r>
      <w:proofErr w:type="spellStart"/>
      <w:r w:rsidRPr="00800B26">
        <w:rPr>
          <w:rFonts w:ascii="Times New Roman" w:hAnsi="Times New Roman" w:cs="Times New Roman"/>
          <w:sz w:val="24"/>
          <w:szCs w:val="24"/>
        </w:rPr>
        <w:t>EASi</w:t>
      </w:r>
      <w:proofErr w:type="spellEnd"/>
      <w:r w:rsidRPr="00800B26">
        <w:rPr>
          <w:rFonts w:ascii="Times New Roman" w:hAnsi="Times New Roman" w:cs="Times New Roman"/>
          <w:sz w:val="24"/>
          <w:szCs w:val="24"/>
        </w:rPr>
        <w:t xml:space="preserve"> vahel on </w:t>
      </w:r>
      <w:r w:rsidR="10B25AED" w:rsidRPr="00800B26">
        <w:rPr>
          <w:rFonts w:ascii="Times New Roman" w:hAnsi="Times New Roman" w:cs="Times New Roman"/>
          <w:sz w:val="24"/>
          <w:szCs w:val="24"/>
        </w:rPr>
        <w:t>29.04.2020</w:t>
      </w:r>
      <w:r w:rsidRPr="00800B26">
        <w:rPr>
          <w:rFonts w:ascii="Times New Roman" w:hAnsi="Times New Roman" w:cs="Times New Roman"/>
          <w:sz w:val="24"/>
          <w:szCs w:val="24"/>
        </w:rPr>
        <w:t xml:space="preserve"> sõlmitud</w:t>
      </w:r>
      <w:r w:rsidR="00742D36" w:rsidRPr="00800B26">
        <w:rPr>
          <w:rFonts w:ascii="Times New Roman" w:hAnsi="Times New Roman" w:cs="Times New Roman"/>
          <w:sz w:val="24"/>
          <w:szCs w:val="24"/>
        </w:rPr>
        <w:t xml:space="preserve"> </w:t>
      </w:r>
      <w:r w:rsidRPr="00800B26">
        <w:rPr>
          <w:rFonts w:ascii="Times New Roman" w:hAnsi="Times New Roman" w:cs="Times New Roman"/>
          <w:sz w:val="24"/>
          <w:szCs w:val="24"/>
        </w:rPr>
        <w:t>riigieelarvelise sihtotstarbelise toetuse kasutamise leping nr 1.1-8.1/</w:t>
      </w:r>
      <w:r w:rsidR="3CF4A650" w:rsidRPr="00800B26">
        <w:rPr>
          <w:rFonts w:ascii="Times New Roman" w:hAnsi="Times New Roman" w:cs="Times New Roman"/>
          <w:sz w:val="24"/>
          <w:szCs w:val="24"/>
        </w:rPr>
        <w:t>20</w:t>
      </w:r>
      <w:r w:rsidRPr="00800B26">
        <w:rPr>
          <w:rFonts w:ascii="Times New Roman" w:hAnsi="Times New Roman" w:cs="Times New Roman"/>
          <w:sz w:val="24"/>
          <w:szCs w:val="24"/>
        </w:rPr>
        <w:t>/</w:t>
      </w:r>
      <w:r w:rsidR="5C523245" w:rsidRPr="00800B26">
        <w:rPr>
          <w:rFonts w:ascii="Times New Roman" w:hAnsi="Times New Roman" w:cs="Times New Roman"/>
          <w:sz w:val="24"/>
          <w:szCs w:val="24"/>
        </w:rPr>
        <w:t>150</w:t>
      </w:r>
      <w:r w:rsidRPr="00800B26">
        <w:rPr>
          <w:rFonts w:ascii="Times New Roman" w:hAnsi="Times New Roman" w:cs="Times New Roman"/>
          <w:sz w:val="24"/>
          <w:szCs w:val="24"/>
        </w:rPr>
        <w:t xml:space="preserve">, mille alusel on määratud </w:t>
      </w:r>
      <w:proofErr w:type="spellStart"/>
      <w:r w:rsidRPr="00800B26">
        <w:rPr>
          <w:rFonts w:ascii="Times New Roman" w:hAnsi="Times New Roman" w:cs="Times New Roman"/>
          <w:sz w:val="24"/>
          <w:szCs w:val="24"/>
        </w:rPr>
        <w:t>EASile</w:t>
      </w:r>
      <w:proofErr w:type="spellEnd"/>
      <w:r w:rsidRPr="00800B26">
        <w:rPr>
          <w:rFonts w:ascii="Times New Roman" w:hAnsi="Times New Roman" w:cs="Times New Roman"/>
          <w:sz w:val="24"/>
          <w:szCs w:val="24"/>
        </w:rPr>
        <w:t xml:space="preserve"> </w:t>
      </w:r>
      <w:r w:rsidR="3E2D151C" w:rsidRPr="00800B26">
        <w:rPr>
          <w:rFonts w:ascii="Times New Roman" w:hAnsi="Times New Roman" w:cs="Times New Roman"/>
          <w:sz w:val="24"/>
          <w:szCs w:val="24"/>
        </w:rPr>
        <w:t xml:space="preserve">vahendid </w:t>
      </w:r>
      <w:r w:rsidRPr="00800B26">
        <w:rPr>
          <w:rFonts w:ascii="Times New Roman" w:hAnsi="Times New Roman" w:cs="Times New Roman"/>
          <w:sz w:val="24"/>
          <w:szCs w:val="24"/>
        </w:rPr>
        <w:t xml:space="preserve"> </w:t>
      </w:r>
      <w:r w:rsidR="4F57401E" w:rsidRPr="00800B26">
        <w:rPr>
          <w:rFonts w:ascii="Times New Roman" w:hAnsi="Times New Roman" w:cs="Times New Roman"/>
          <w:sz w:val="24"/>
          <w:szCs w:val="24"/>
        </w:rPr>
        <w:t xml:space="preserve">laevanduse toetusprogrammi </w:t>
      </w:r>
      <w:r w:rsidRPr="00800B26">
        <w:rPr>
          <w:rFonts w:ascii="Times New Roman" w:hAnsi="Times New Roman" w:cs="Times New Roman"/>
          <w:sz w:val="24"/>
          <w:szCs w:val="24"/>
        </w:rPr>
        <w:t>sihtfinantseerimiseks.</w:t>
      </w:r>
    </w:p>
    <w:p w14:paraId="3D1E1711" w14:textId="29ECD9D4" w:rsidR="00B9767F" w:rsidRPr="00860495" w:rsidRDefault="00B9767F" w:rsidP="004D6AA6">
      <w:pPr>
        <w:jc w:val="both"/>
        <w:rPr>
          <w:rFonts w:ascii="Times New Roman" w:hAnsi="Times New Roman" w:cs="Times New Roman"/>
          <w:sz w:val="24"/>
          <w:szCs w:val="24"/>
        </w:rPr>
      </w:pPr>
      <w:r w:rsidRPr="00860495">
        <w:rPr>
          <w:rFonts w:ascii="Times New Roman" w:hAnsi="Times New Roman" w:cs="Times New Roman"/>
          <w:sz w:val="24"/>
          <w:szCs w:val="24"/>
        </w:rPr>
        <w:t xml:space="preserve">3.3 </w:t>
      </w:r>
      <w:r w:rsidR="005B4FBD" w:rsidRPr="005B4FBD">
        <w:rPr>
          <w:rFonts w:ascii="Times New Roman" w:hAnsi="Times New Roman" w:cs="Times New Roman"/>
          <w:sz w:val="24"/>
          <w:szCs w:val="24"/>
        </w:rPr>
        <w:t>EAS on Projekti sihtfinantseerija, kes kontrollib toetuse väljamaksmise aluseks olevate dokumentide nõuetele vastavust ja kulude abikõlblikkust ning teeb toetuse väljamakse või keeldub sellest. Selleks on EAS juhatus kinnitanud otsusega nr 1.1-5.2/20/7474 Eesti laevanduse rahvusvahelise konkurentsivõime suurendamise programmdokumendi.</w:t>
      </w:r>
      <w:bookmarkStart w:id="1" w:name="_GoBack"/>
      <w:bookmarkEnd w:id="1"/>
    </w:p>
    <w:p w14:paraId="5B103251" w14:textId="395C2381" w:rsidR="00B9767F" w:rsidRPr="00860495" w:rsidRDefault="00B9767F" w:rsidP="004D6AA6">
      <w:pPr>
        <w:jc w:val="both"/>
        <w:rPr>
          <w:rFonts w:ascii="Times New Roman" w:hAnsi="Times New Roman" w:cs="Times New Roman"/>
          <w:sz w:val="24"/>
          <w:szCs w:val="24"/>
        </w:rPr>
      </w:pPr>
      <w:r w:rsidRPr="55F8551D">
        <w:rPr>
          <w:rFonts w:ascii="Times New Roman" w:hAnsi="Times New Roman" w:cs="Times New Roman"/>
          <w:sz w:val="24"/>
          <w:szCs w:val="24"/>
        </w:rPr>
        <w:t>3.</w:t>
      </w:r>
      <w:r w:rsidR="002938A3" w:rsidRPr="55F8551D">
        <w:rPr>
          <w:rFonts w:ascii="Times New Roman" w:hAnsi="Times New Roman" w:cs="Times New Roman"/>
          <w:sz w:val="24"/>
          <w:szCs w:val="24"/>
        </w:rPr>
        <w:t>4</w:t>
      </w:r>
      <w:r w:rsidRPr="55F8551D">
        <w:rPr>
          <w:rFonts w:ascii="Times New Roman" w:hAnsi="Times New Roman" w:cs="Times New Roman"/>
          <w:sz w:val="24"/>
          <w:szCs w:val="24"/>
        </w:rPr>
        <w:t xml:space="preserve"> Amet </w:t>
      </w:r>
      <w:r w:rsidR="0094575A" w:rsidRPr="55F8551D">
        <w:rPr>
          <w:rFonts w:ascii="Times New Roman" w:hAnsi="Times New Roman" w:cs="Times New Roman"/>
          <w:sz w:val="24"/>
          <w:szCs w:val="24"/>
        </w:rPr>
        <w:t xml:space="preserve"> </w:t>
      </w:r>
      <w:r w:rsidRPr="55F8551D">
        <w:rPr>
          <w:rFonts w:ascii="Times New Roman" w:hAnsi="Times New Roman" w:cs="Times New Roman"/>
          <w:sz w:val="24"/>
          <w:szCs w:val="24"/>
        </w:rPr>
        <w:t>on Projekti elluviija, kes teostab sihtfinantseeritavaid tegevusi ning teeb abikõlblikke</w:t>
      </w:r>
      <w:r w:rsidR="00FA737F" w:rsidRPr="55F8551D">
        <w:rPr>
          <w:rFonts w:ascii="Times New Roman" w:hAnsi="Times New Roman" w:cs="Times New Roman"/>
          <w:sz w:val="24"/>
          <w:szCs w:val="24"/>
        </w:rPr>
        <w:t xml:space="preserve"> </w:t>
      </w:r>
      <w:r w:rsidRPr="55F8551D">
        <w:rPr>
          <w:rFonts w:ascii="Times New Roman" w:hAnsi="Times New Roman" w:cs="Times New Roman"/>
          <w:sz w:val="24"/>
          <w:szCs w:val="24"/>
        </w:rPr>
        <w:t>kulusid. Ameti kinnitusel on tal selleks olemas kõik vajalikud õigused, kvalifitseeritud töötajad,</w:t>
      </w:r>
      <w:r w:rsidR="00FA737F" w:rsidRPr="55F8551D">
        <w:rPr>
          <w:rFonts w:ascii="Times New Roman" w:hAnsi="Times New Roman" w:cs="Times New Roman"/>
          <w:sz w:val="24"/>
          <w:szCs w:val="24"/>
        </w:rPr>
        <w:t xml:space="preserve"> </w:t>
      </w:r>
      <w:r w:rsidRPr="55F8551D">
        <w:rPr>
          <w:rFonts w:ascii="Times New Roman" w:hAnsi="Times New Roman" w:cs="Times New Roman"/>
          <w:sz w:val="24"/>
          <w:szCs w:val="24"/>
        </w:rPr>
        <w:t>erialased teadmised ja oskused ning kogemused.</w:t>
      </w:r>
    </w:p>
    <w:p w14:paraId="6BD00812" w14:textId="1ECADBE4" w:rsidR="00B9767F" w:rsidRPr="00860495" w:rsidRDefault="00B9767F" w:rsidP="004D6AA6">
      <w:pPr>
        <w:jc w:val="both"/>
        <w:rPr>
          <w:rFonts w:ascii="Times New Roman" w:hAnsi="Times New Roman" w:cs="Times New Roman"/>
          <w:sz w:val="24"/>
          <w:szCs w:val="24"/>
        </w:rPr>
      </w:pPr>
      <w:r w:rsidRPr="00860495">
        <w:rPr>
          <w:rFonts w:ascii="Times New Roman" w:hAnsi="Times New Roman" w:cs="Times New Roman"/>
          <w:sz w:val="24"/>
          <w:szCs w:val="24"/>
        </w:rPr>
        <w:t>3.</w:t>
      </w:r>
      <w:r w:rsidR="002938A3">
        <w:rPr>
          <w:rFonts w:ascii="Times New Roman" w:hAnsi="Times New Roman" w:cs="Times New Roman"/>
          <w:sz w:val="24"/>
          <w:szCs w:val="24"/>
        </w:rPr>
        <w:t>5</w:t>
      </w:r>
      <w:r w:rsidRPr="00860495">
        <w:rPr>
          <w:rFonts w:ascii="Times New Roman" w:hAnsi="Times New Roman" w:cs="Times New Roman"/>
          <w:sz w:val="24"/>
          <w:szCs w:val="24"/>
        </w:rPr>
        <w:t xml:space="preserve"> Pooled on oma majandustegevuses teineteisest sõltumatud, kumbki Pool ei vastuta teise Poole</w:t>
      </w:r>
      <w:r w:rsidR="00CA16B1">
        <w:rPr>
          <w:rFonts w:ascii="Times New Roman" w:hAnsi="Times New Roman" w:cs="Times New Roman"/>
          <w:sz w:val="24"/>
          <w:szCs w:val="24"/>
        </w:rPr>
        <w:t xml:space="preserve"> </w:t>
      </w:r>
      <w:r w:rsidRPr="00860495">
        <w:rPr>
          <w:rFonts w:ascii="Times New Roman" w:hAnsi="Times New Roman" w:cs="Times New Roman"/>
          <w:sz w:val="24"/>
          <w:szCs w:val="24"/>
        </w:rPr>
        <w:t>tegevuse eest.</w:t>
      </w:r>
    </w:p>
    <w:p w14:paraId="7622F863" w14:textId="67626D01" w:rsidR="00B9767F" w:rsidRDefault="00B9767F" w:rsidP="004D6AA6">
      <w:pPr>
        <w:jc w:val="both"/>
        <w:rPr>
          <w:rFonts w:ascii="Times New Roman" w:hAnsi="Times New Roman" w:cs="Times New Roman"/>
          <w:sz w:val="24"/>
          <w:szCs w:val="24"/>
        </w:rPr>
      </w:pPr>
      <w:r w:rsidRPr="00860495">
        <w:rPr>
          <w:rFonts w:ascii="Times New Roman" w:hAnsi="Times New Roman" w:cs="Times New Roman"/>
          <w:sz w:val="24"/>
          <w:szCs w:val="24"/>
        </w:rPr>
        <w:t>3.</w:t>
      </w:r>
      <w:r w:rsidR="002938A3">
        <w:rPr>
          <w:rFonts w:ascii="Times New Roman" w:hAnsi="Times New Roman" w:cs="Times New Roman"/>
          <w:sz w:val="24"/>
          <w:szCs w:val="24"/>
        </w:rPr>
        <w:t>6</w:t>
      </w:r>
      <w:r w:rsidRPr="00860495">
        <w:rPr>
          <w:rFonts w:ascii="Times New Roman" w:hAnsi="Times New Roman" w:cs="Times New Roman"/>
          <w:sz w:val="24"/>
          <w:szCs w:val="24"/>
        </w:rPr>
        <w:t xml:space="preserve"> Pooled lähtuvad abikõlblike ja mitteabikõlblike kulude määratlemisel Lepingust. Kõik </w:t>
      </w:r>
      <w:r w:rsidRPr="004D6AA6">
        <w:rPr>
          <w:rFonts w:ascii="Times New Roman" w:hAnsi="Times New Roman" w:cs="Times New Roman"/>
          <w:sz w:val="24"/>
          <w:szCs w:val="24"/>
        </w:rPr>
        <w:t>Lepingu</w:t>
      </w:r>
      <w:r w:rsidR="004D6AA6">
        <w:rPr>
          <w:rFonts w:ascii="Times New Roman" w:hAnsi="Times New Roman" w:cs="Times New Roman"/>
          <w:sz w:val="24"/>
          <w:szCs w:val="24"/>
        </w:rPr>
        <w:t xml:space="preserve"> </w:t>
      </w:r>
      <w:r w:rsidRPr="004D6AA6">
        <w:rPr>
          <w:rFonts w:ascii="Times New Roman" w:hAnsi="Times New Roman" w:cs="Times New Roman"/>
          <w:sz w:val="24"/>
          <w:szCs w:val="24"/>
        </w:rPr>
        <w:t>muud</w:t>
      </w:r>
      <w:r w:rsidRPr="00860495">
        <w:rPr>
          <w:rFonts w:ascii="Times New Roman" w:hAnsi="Times New Roman" w:cs="Times New Roman"/>
          <w:sz w:val="24"/>
          <w:szCs w:val="24"/>
        </w:rPr>
        <w:t xml:space="preserve">atused </w:t>
      </w:r>
      <w:r w:rsidRPr="004D6AA6">
        <w:rPr>
          <w:rFonts w:ascii="Times New Roman" w:hAnsi="Times New Roman" w:cs="Times New Roman"/>
          <w:sz w:val="24"/>
          <w:szCs w:val="24"/>
        </w:rPr>
        <w:t>vormistatakse Lepingu Lisana.</w:t>
      </w:r>
    </w:p>
    <w:p w14:paraId="51CB2B95" w14:textId="45FC9B86" w:rsidR="00B83F1B" w:rsidRPr="004D6AA6" w:rsidRDefault="00B83F1B" w:rsidP="004D6AA6">
      <w:pPr>
        <w:jc w:val="both"/>
        <w:rPr>
          <w:rFonts w:ascii="Times New Roman" w:hAnsi="Times New Roman" w:cs="Times New Roman"/>
          <w:sz w:val="24"/>
          <w:szCs w:val="24"/>
        </w:rPr>
      </w:pPr>
      <w:r w:rsidRPr="55F8551D">
        <w:rPr>
          <w:rFonts w:ascii="Times New Roman" w:hAnsi="Times New Roman" w:cs="Times New Roman"/>
          <w:sz w:val="24"/>
          <w:szCs w:val="24"/>
        </w:rPr>
        <w:t>3.</w:t>
      </w:r>
      <w:r w:rsidR="002938A3" w:rsidRPr="55F8551D">
        <w:rPr>
          <w:rFonts w:ascii="Times New Roman" w:hAnsi="Times New Roman" w:cs="Times New Roman"/>
          <w:sz w:val="24"/>
          <w:szCs w:val="24"/>
        </w:rPr>
        <w:t>7</w:t>
      </w:r>
      <w:r w:rsidRPr="55F8551D">
        <w:rPr>
          <w:rFonts w:ascii="Times New Roman" w:hAnsi="Times New Roman" w:cs="Times New Roman"/>
          <w:sz w:val="24"/>
          <w:szCs w:val="24"/>
        </w:rPr>
        <w:t xml:space="preserve"> Sihtfinantseeringu eraldamise aluseks on Ameti poolt esitatud </w:t>
      </w:r>
      <w:r w:rsidR="009063FC" w:rsidRPr="55F8551D">
        <w:rPr>
          <w:rFonts w:ascii="Times New Roman" w:hAnsi="Times New Roman" w:cs="Times New Roman"/>
          <w:sz w:val="24"/>
          <w:szCs w:val="24"/>
        </w:rPr>
        <w:t xml:space="preserve">ning </w:t>
      </w:r>
      <w:proofErr w:type="spellStart"/>
      <w:r w:rsidR="009063FC" w:rsidRPr="55F8551D">
        <w:rPr>
          <w:rFonts w:ascii="Times New Roman" w:hAnsi="Times New Roman" w:cs="Times New Roman"/>
          <w:sz w:val="24"/>
          <w:szCs w:val="24"/>
        </w:rPr>
        <w:t>EASi</w:t>
      </w:r>
      <w:proofErr w:type="spellEnd"/>
      <w:r w:rsidR="009063FC" w:rsidRPr="55F8551D">
        <w:rPr>
          <w:rFonts w:ascii="Times New Roman" w:hAnsi="Times New Roman" w:cs="Times New Roman"/>
          <w:sz w:val="24"/>
          <w:szCs w:val="24"/>
        </w:rPr>
        <w:t xml:space="preserve"> poolt kinnitatud </w:t>
      </w:r>
      <w:r w:rsidRPr="55F8551D">
        <w:rPr>
          <w:rFonts w:ascii="Times New Roman" w:hAnsi="Times New Roman" w:cs="Times New Roman"/>
          <w:sz w:val="24"/>
          <w:szCs w:val="24"/>
        </w:rPr>
        <w:t xml:space="preserve">eelarve/ tegevuskava (Lisa 1) </w:t>
      </w:r>
      <w:r w:rsidR="009C7C7F" w:rsidRPr="55F8551D">
        <w:rPr>
          <w:rFonts w:ascii="Times New Roman" w:hAnsi="Times New Roman" w:cs="Times New Roman"/>
          <w:sz w:val="24"/>
          <w:szCs w:val="24"/>
        </w:rPr>
        <w:t>ja</w:t>
      </w:r>
      <w:r w:rsidRPr="55F8551D">
        <w:rPr>
          <w:rFonts w:ascii="Times New Roman" w:hAnsi="Times New Roman" w:cs="Times New Roman"/>
          <w:sz w:val="24"/>
          <w:szCs w:val="24"/>
        </w:rPr>
        <w:t xml:space="preserve"> väljamaksetaotlus.</w:t>
      </w:r>
    </w:p>
    <w:p w14:paraId="74147F5A" w14:textId="77777777" w:rsidR="004D6AA6" w:rsidRDefault="004D6AA6" w:rsidP="004D6AA6">
      <w:pPr>
        <w:jc w:val="both"/>
        <w:rPr>
          <w:rFonts w:ascii="Times New Roman" w:hAnsi="Times New Roman" w:cs="Times New Roman"/>
          <w:sz w:val="24"/>
          <w:szCs w:val="24"/>
        </w:rPr>
      </w:pPr>
    </w:p>
    <w:p w14:paraId="369FF716" w14:textId="1B6910F1" w:rsidR="00B9767F" w:rsidRPr="00860495" w:rsidRDefault="00B9767F" w:rsidP="004D6AA6">
      <w:pPr>
        <w:jc w:val="both"/>
        <w:rPr>
          <w:rFonts w:ascii="Times New Roman" w:hAnsi="Times New Roman" w:cs="Times New Roman"/>
          <w:b/>
          <w:sz w:val="24"/>
          <w:szCs w:val="24"/>
        </w:rPr>
      </w:pPr>
      <w:r w:rsidRPr="004D6AA6">
        <w:rPr>
          <w:rFonts w:ascii="Times New Roman" w:hAnsi="Times New Roman" w:cs="Times New Roman"/>
          <w:b/>
          <w:sz w:val="24"/>
          <w:szCs w:val="24"/>
        </w:rPr>
        <w:t>4</w:t>
      </w:r>
      <w:r w:rsidR="00527465">
        <w:rPr>
          <w:rFonts w:ascii="Times New Roman" w:hAnsi="Times New Roman" w:cs="Times New Roman"/>
          <w:b/>
          <w:sz w:val="24"/>
          <w:szCs w:val="24"/>
        </w:rPr>
        <w:t>.</w:t>
      </w:r>
      <w:r w:rsidRPr="004D6AA6">
        <w:rPr>
          <w:rFonts w:ascii="Times New Roman" w:hAnsi="Times New Roman" w:cs="Times New Roman"/>
          <w:b/>
          <w:sz w:val="24"/>
          <w:szCs w:val="24"/>
        </w:rPr>
        <w:t xml:space="preserve"> Sihtfinantseeringu </w:t>
      </w:r>
      <w:r w:rsidRPr="00860495">
        <w:rPr>
          <w:rFonts w:ascii="Times New Roman" w:hAnsi="Times New Roman" w:cs="Times New Roman"/>
          <w:b/>
          <w:sz w:val="24"/>
          <w:szCs w:val="24"/>
        </w:rPr>
        <w:t>abikõlblikud tegevused ja kulud</w:t>
      </w:r>
    </w:p>
    <w:p w14:paraId="1812445E" w14:textId="13220B7E" w:rsidR="00B9767F" w:rsidRPr="00860495" w:rsidRDefault="00B9767F" w:rsidP="004D6AA6">
      <w:pPr>
        <w:jc w:val="both"/>
        <w:rPr>
          <w:rFonts w:ascii="Times New Roman" w:hAnsi="Times New Roman" w:cs="Times New Roman"/>
          <w:sz w:val="24"/>
          <w:szCs w:val="24"/>
        </w:rPr>
      </w:pPr>
      <w:r w:rsidRPr="00860495">
        <w:rPr>
          <w:rFonts w:ascii="Times New Roman" w:hAnsi="Times New Roman" w:cs="Times New Roman"/>
          <w:sz w:val="24"/>
          <w:szCs w:val="24"/>
        </w:rPr>
        <w:t>4.1 Lepingu alusel sihtfinantseerib EAS Projekti elluviimisega otseselt seotud tegevusi ja kulusid (edaspidi abikõlblikud kulud)</w:t>
      </w:r>
      <w:r w:rsidR="00C2345D">
        <w:rPr>
          <w:rFonts w:ascii="Times New Roman" w:hAnsi="Times New Roman" w:cs="Times New Roman"/>
          <w:sz w:val="24"/>
          <w:szCs w:val="24"/>
        </w:rPr>
        <w:t xml:space="preserve"> vastavalt lisale 1.</w:t>
      </w:r>
    </w:p>
    <w:p w14:paraId="4218209D" w14:textId="5CCB596F" w:rsidR="004D6AA6" w:rsidRDefault="004D6AA6" w:rsidP="004D6AA6">
      <w:pPr>
        <w:jc w:val="both"/>
        <w:rPr>
          <w:rFonts w:ascii="Times New Roman" w:hAnsi="Times New Roman" w:cs="Times New Roman"/>
          <w:sz w:val="24"/>
          <w:szCs w:val="24"/>
        </w:rPr>
      </w:pPr>
    </w:p>
    <w:p w14:paraId="619A3D1E" w14:textId="0814A776" w:rsidR="00B9767F" w:rsidRPr="004D6AA6" w:rsidRDefault="00B9767F" w:rsidP="004D6AA6">
      <w:pPr>
        <w:jc w:val="both"/>
        <w:rPr>
          <w:rFonts w:ascii="Times New Roman" w:hAnsi="Times New Roman" w:cs="Times New Roman"/>
          <w:b/>
          <w:sz w:val="24"/>
          <w:szCs w:val="24"/>
        </w:rPr>
      </w:pPr>
      <w:r w:rsidRPr="004D6AA6">
        <w:rPr>
          <w:rFonts w:ascii="Times New Roman" w:hAnsi="Times New Roman" w:cs="Times New Roman"/>
          <w:b/>
          <w:sz w:val="24"/>
          <w:szCs w:val="24"/>
        </w:rPr>
        <w:t>5</w:t>
      </w:r>
      <w:r w:rsidR="00527465">
        <w:rPr>
          <w:rFonts w:ascii="Times New Roman" w:hAnsi="Times New Roman" w:cs="Times New Roman"/>
          <w:b/>
          <w:sz w:val="24"/>
          <w:szCs w:val="24"/>
        </w:rPr>
        <w:t>.</w:t>
      </w:r>
      <w:r w:rsidRPr="004D6AA6">
        <w:rPr>
          <w:rFonts w:ascii="Times New Roman" w:hAnsi="Times New Roman" w:cs="Times New Roman"/>
          <w:b/>
          <w:sz w:val="24"/>
          <w:szCs w:val="24"/>
        </w:rPr>
        <w:t xml:space="preserve"> Sihtfinantseeringu mitteabikõlblikud kulud</w:t>
      </w:r>
    </w:p>
    <w:p w14:paraId="75279BCF" w14:textId="77777777" w:rsidR="00B9767F" w:rsidRPr="00860495" w:rsidRDefault="00B9767F" w:rsidP="004D6AA6">
      <w:pPr>
        <w:jc w:val="both"/>
        <w:rPr>
          <w:rFonts w:ascii="Times New Roman" w:hAnsi="Times New Roman" w:cs="Times New Roman"/>
          <w:sz w:val="24"/>
          <w:szCs w:val="24"/>
        </w:rPr>
      </w:pPr>
      <w:r w:rsidRPr="00860495">
        <w:rPr>
          <w:rFonts w:ascii="Times New Roman" w:hAnsi="Times New Roman" w:cs="Times New Roman"/>
          <w:sz w:val="24"/>
          <w:szCs w:val="24"/>
        </w:rPr>
        <w:t>5.1 EAS ei sihtfinantseeri järgmisi tegevusi või kulusid (edaspidi mitteabikõlblikud kulud):</w:t>
      </w:r>
    </w:p>
    <w:p w14:paraId="0B915455" w14:textId="77777777" w:rsidR="00B9767F" w:rsidRPr="00860495" w:rsidRDefault="00B9767F" w:rsidP="004D6AA6">
      <w:pPr>
        <w:jc w:val="both"/>
        <w:rPr>
          <w:rFonts w:ascii="Times New Roman" w:hAnsi="Times New Roman" w:cs="Times New Roman"/>
          <w:sz w:val="24"/>
          <w:szCs w:val="24"/>
        </w:rPr>
      </w:pPr>
      <w:r w:rsidRPr="00860495">
        <w:rPr>
          <w:rFonts w:ascii="Times New Roman" w:hAnsi="Times New Roman" w:cs="Times New Roman"/>
          <w:sz w:val="24"/>
          <w:szCs w:val="24"/>
        </w:rPr>
        <w:t>5.1.1 mitterahalised sissemaksed;</w:t>
      </w:r>
    </w:p>
    <w:p w14:paraId="615CE55E" w14:textId="77777777" w:rsidR="00B9767F" w:rsidRPr="00860495" w:rsidRDefault="00B9767F" w:rsidP="004D6AA6">
      <w:pPr>
        <w:jc w:val="both"/>
        <w:rPr>
          <w:rFonts w:ascii="Times New Roman" w:hAnsi="Times New Roman" w:cs="Times New Roman"/>
          <w:sz w:val="24"/>
          <w:szCs w:val="24"/>
        </w:rPr>
      </w:pPr>
      <w:r w:rsidRPr="00860495">
        <w:rPr>
          <w:rFonts w:ascii="Times New Roman" w:hAnsi="Times New Roman" w:cs="Times New Roman"/>
          <w:sz w:val="24"/>
          <w:szCs w:val="24"/>
        </w:rPr>
        <w:t>5.1.2 kulud, mille eest on tasutud tasaarvelduse korras;</w:t>
      </w:r>
    </w:p>
    <w:p w14:paraId="43D83298" w14:textId="77777777" w:rsidR="00B9767F" w:rsidRPr="00860495" w:rsidRDefault="00B9767F" w:rsidP="004D6AA6">
      <w:pPr>
        <w:jc w:val="both"/>
        <w:rPr>
          <w:rFonts w:ascii="Times New Roman" w:hAnsi="Times New Roman" w:cs="Times New Roman"/>
          <w:sz w:val="24"/>
          <w:szCs w:val="24"/>
        </w:rPr>
      </w:pPr>
      <w:r w:rsidRPr="00860495">
        <w:rPr>
          <w:rFonts w:ascii="Times New Roman" w:hAnsi="Times New Roman" w:cs="Times New Roman"/>
          <w:sz w:val="24"/>
          <w:szCs w:val="24"/>
        </w:rPr>
        <w:t>5.1.3 trahvid, kohtukulud, viivised;</w:t>
      </w:r>
    </w:p>
    <w:p w14:paraId="5819DD30" w14:textId="77777777" w:rsidR="00B9767F" w:rsidRPr="00860495" w:rsidRDefault="00B9767F" w:rsidP="004D6AA6">
      <w:pPr>
        <w:jc w:val="both"/>
        <w:rPr>
          <w:rFonts w:ascii="Times New Roman" w:hAnsi="Times New Roman" w:cs="Times New Roman"/>
          <w:sz w:val="24"/>
          <w:szCs w:val="24"/>
        </w:rPr>
      </w:pPr>
      <w:r w:rsidRPr="00860495">
        <w:rPr>
          <w:rFonts w:ascii="Times New Roman" w:hAnsi="Times New Roman" w:cs="Times New Roman"/>
          <w:sz w:val="24"/>
          <w:szCs w:val="24"/>
        </w:rPr>
        <w:t>5.1.4 pangagarantiid, kindlustusmaksed;</w:t>
      </w:r>
    </w:p>
    <w:p w14:paraId="734770D2" w14:textId="77777777" w:rsidR="00B9767F" w:rsidRPr="00860495" w:rsidRDefault="00B9767F" w:rsidP="004D6AA6">
      <w:pPr>
        <w:jc w:val="both"/>
        <w:rPr>
          <w:rFonts w:ascii="Times New Roman" w:hAnsi="Times New Roman" w:cs="Times New Roman"/>
          <w:sz w:val="24"/>
          <w:szCs w:val="24"/>
        </w:rPr>
      </w:pPr>
      <w:r w:rsidRPr="00860495">
        <w:rPr>
          <w:rFonts w:ascii="Times New Roman" w:hAnsi="Times New Roman" w:cs="Times New Roman"/>
          <w:sz w:val="24"/>
          <w:szCs w:val="24"/>
        </w:rPr>
        <w:t>5.1.5 erisoodustusena käsitletav kulu ja sellelt tasutav maks, väljaarvatud esindus- ja vastuvõtukulu;</w:t>
      </w:r>
    </w:p>
    <w:p w14:paraId="64D2BC09" w14:textId="4796C9A2" w:rsidR="00B9767F" w:rsidRPr="00860495" w:rsidRDefault="00B9767F" w:rsidP="004D6AA6">
      <w:pPr>
        <w:jc w:val="both"/>
        <w:rPr>
          <w:rFonts w:ascii="Times New Roman" w:hAnsi="Times New Roman" w:cs="Times New Roman"/>
          <w:sz w:val="24"/>
          <w:szCs w:val="24"/>
        </w:rPr>
      </w:pPr>
      <w:r w:rsidRPr="00860495">
        <w:rPr>
          <w:rFonts w:ascii="Times New Roman" w:hAnsi="Times New Roman" w:cs="Times New Roman"/>
          <w:sz w:val="24"/>
          <w:szCs w:val="24"/>
        </w:rPr>
        <w:t>5.1.6 põhi- ja väikevahendite, inventari ja seadmete, välja arvatud infotehnoloogilise materiaalse ja</w:t>
      </w:r>
      <w:r w:rsidR="005D60D7">
        <w:rPr>
          <w:rFonts w:ascii="Times New Roman" w:hAnsi="Times New Roman" w:cs="Times New Roman"/>
          <w:sz w:val="24"/>
          <w:szCs w:val="24"/>
        </w:rPr>
        <w:t xml:space="preserve"> </w:t>
      </w:r>
      <w:r w:rsidRPr="00860495">
        <w:rPr>
          <w:rFonts w:ascii="Times New Roman" w:hAnsi="Times New Roman" w:cs="Times New Roman"/>
          <w:sz w:val="24"/>
          <w:szCs w:val="24"/>
        </w:rPr>
        <w:t>immateriaalse vara, soetamise ja investeerimiskulud;</w:t>
      </w:r>
    </w:p>
    <w:p w14:paraId="107F9F25" w14:textId="7AD71FD2" w:rsidR="00B9767F" w:rsidRPr="00860495" w:rsidRDefault="00B9767F" w:rsidP="004D6AA6">
      <w:pPr>
        <w:jc w:val="both"/>
        <w:rPr>
          <w:rFonts w:ascii="Times New Roman" w:hAnsi="Times New Roman" w:cs="Times New Roman"/>
          <w:sz w:val="24"/>
          <w:szCs w:val="24"/>
        </w:rPr>
      </w:pPr>
      <w:r w:rsidRPr="00860495">
        <w:rPr>
          <w:rFonts w:ascii="Times New Roman" w:hAnsi="Times New Roman" w:cs="Times New Roman"/>
          <w:sz w:val="24"/>
          <w:szCs w:val="24"/>
        </w:rPr>
        <w:t>5.1.7 muud abikõlblike tegevustega mitte seotud ning Projekti elluviimise seisukohast</w:t>
      </w:r>
      <w:r w:rsidR="005D60D7">
        <w:rPr>
          <w:rFonts w:ascii="Times New Roman" w:hAnsi="Times New Roman" w:cs="Times New Roman"/>
          <w:sz w:val="24"/>
          <w:szCs w:val="24"/>
        </w:rPr>
        <w:t xml:space="preserve"> </w:t>
      </w:r>
      <w:r w:rsidRPr="00860495">
        <w:rPr>
          <w:rFonts w:ascii="Times New Roman" w:hAnsi="Times New Roman" w:cs="Times New Roman"/>
          <w:sz w:val="24"/>
          <w:szCs w:val="24"/>
        </w:rPr>
        <w:t>põhjendamatud ja ebaolulised kulud.</w:t>
      </w:r>
    </w:p>
    <w:p w14:paraId="719B2A07" w14:textId="77777777" w:rsidR="004D6AA6" w:rsidRDefault="004D6AA6" w:rsidP="004D6AA6">
      <w:pPr>
        <w:jc w:val="both"/>
        <w:rPr>
          <w:rFonts w:ascii="Times New Roman" w:hAnsi="Times New Roman" w:cs="Times New Roman"/>
          <w:sz w:val="24"/>
          <w:szCs w:val="24"/>
        </w:rPr>
      </w:pPr>
    </w:p>
    <w:p w14:paraId="0B09024C" w14:textId="32A7FCD4" w:rsidR="00B9767F" w:rsidRPr="004D6AA6" w:rsidRDefault="00B9767F" w:rsidP="004D6AA6">
      <w:pPr>
        <w:jc w:val="both"/>
        <w:rPr>
          <w:rFonts w:ascii="Times New Roman" w:hAnsi="Times New Roman" w:cs="Times New Roman"/>
          <w:b/>
          <w:sz w:val="24"/>
          <w:szCs w:val="24"/>
        </w:rPr>
      </w:pPr>
      <w:r w:rsidRPr="004D6AA6">
        <w:rPr>
          <w:rFonts w:ascii="Times New Roman" w:hAnsi="Times New Roman" w:cs="Times New Roman"/>
          <w:b/>
          <w:sz w:val="24"/>
          <w:szCs w:val="24"/>
        </w:rPr>
        <w:t>6</w:t>
      </w:r>
      <w:r w:rsidR="00363797" w:rsidRPr="004D6AA6">
        <w:rPr>
          <w:rFonts w:ascii="Times New Roman" w:hAnsi="Times New Roman" w:cs="Times New Roman"/>
          <w:b/>
          <w:sz w:val="24"/>
          <w:szCs w:val="24"/>
        </w:rPr>
        <w:t>.</w:t>
      </w:r>
      <w:r w:rsidRPr="004D6AA6">
        <w:rPr>
          <w:rFonts w:ascii="Times New Roman" w:hAnsi="Times New Roman" w:cs="Times New Roman"/>
          <w:b/>
          <w:sz w:val="24"/>
          <w:szCs w:val="24"/>
        </w:rPr>
        <w:t xml:space="preserve"> Amet kohustub:</w:t>
      </w:r>
    </w:p>
    <w:p w14:paraId="53069ED7" w14:textId="642C11D3"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6.1 teostama</w:t>
      </w:r>
      <w:r w:rsidR="00A175F7" w:rsidRPr="004D6AA6">
        <w:rPr>
          <w:rFonts w:ascii="Times New Roman" w:hAnsi="Times New Roman" w:cs="Times New Roman"/>
          <w:sz w:val="24"/>
          <w:szCs w:val="24"/>
        </w:rPr>
        <w:t xml:space="preserve"> </w:t>
      </w:r>
      <w:r w:rsidRPr="004D6AA6">
        <w:rPr>
          <w:rFonts w:ascii="Times New Roman" w:hAnsi="Times New Roman" w:cs="Times New Roman"/>
          <w:sz w:val="24"/>
          <w:szCs w:val="24"/>
        </w:rPr>
        <w:t xml:space="preserve"> Lepingu eesmärgid, viies ellu Lepingus sätestatud tegevused vastavalt </w:t>
      </w:r>
      <w:r w:rsidR="000C0728" w:rsidRPr="004D6AA6">
        <w:rPr>
          <w:rFonts w:ascii="Times New Roman" w:hAnsi="Times New Roman" w:cs="Times New Roman"/>
          <w:sz w:val="24"/>
          <w:szCs w:val="24"/>
        </w:rPr>
        <w:t>lepingus</w:t>
      </w:r>
      <w:r w:rsidRPr="004D6AA6">
        <w:rPr>
          <w:rFonts w:ascii="Times New Roman" w:hAnsi="Times New Roman" w:cs="Times New Roman"/>
          <w:sz w:val="24"/>
          <w:szCs w:val="24"/>
        </w:rPr>
        <w:t xml:space="preserve"> toodud</w:t>
      </w:r>
      <w:r w:rsidR="000C0728" w:rsidRPr="004D6AA6">
        <w:rPr>
          <w:rFonts w:ascii="Times New Roman" w:hAnsi="Times New Roman" w:cs="Times New Roman"/>
          <w:sz w:val="24"/>
          <w:szCs w:val="24"/>
        </w:rPr>
        <w:t xml:space="preserve"> </w:t>
      </w:r>
      <w:r w:rsidRPr="004D6AA6">
        <w:rPr>
          <w:rFonts w:ascii="Times New Roman" w:hAnsi="Times New Roman" w:cs="Times New Roman"/>
          <w:sz w:val="24"/>
          <w:szCs w:val="24"/>
        </w:rPr>
        <w:t>sihtfinantseerimise eelarvele ja tegevuskavale;</w:t>
      </w:r>
    </w:p>
    <w:p w14:paraId="1E7E6124" w14:textId="09B4B35B"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 xml:space="preserve">6.2 esitama </w:t>
      </w:r>
      <w:proofErr w:type="spellStart"/>
      <w:r w:rsidRPr="004D6AA6">
        <w:rPr>
          <w:rFonts w:ascii="Times New Roman" w:hAnsi="Times New Roman" w:cs="Times New Roman"/>
          <w:sz w:val="24"/>
          <w:szCs w:val="24"/>
        </w:rPr>
        <w:t>EASile</w:t>
      </w:r>
      <w:proofErr w:type="spellEnd"/>
      <w:r w:rsidRPr="004D6AA6">
        <w:rPr>
          <w:rFonts w:ascii="Times New Roman" w:hAnsi="Times New Roman" w:cs="Times New Roman"/>
          <w:sz w:val="24"/>
          <w:szCs w:val="24"/>
        </w:rPr>
        <w:t xml:space="preserve"> sihtfinantseerimise teatise toetuse kasutamise kohta üks kord kvartalis sellele</w:t>
      </w:r>
      <w:r w:rsidR="007B6047">
        <w:rPr>
          <w:rFonts w:ascii="Times New Roman" w:hAnsi="Times New Roman" w:cs="Times New Roman"/>
          <w:sz w:val="24"/>
          <w:szCs w:val="24"/>
        </w:rPr>
        <w:t xml:space="preserve"> </w:t>
      </w:r>
      <w:r w:rsidRPr="004D6AA6">
        <w:rPr>
          <w:rFonts w:ascii="Times New Roman" w:hAnsi="Times New Roman" w:cs="Times New Roman"/>
          <w:sz w:val="24"/>
          <w:szCs w:val="24"/>
        </w:rPr>
        <w:t>järgneva kuu 15-ks kuupäevaks kogu Lepingu perioodi jooksul;</w:t>
      </w:r>
    </w:p>
    <w:p w14:paraId="716171E0" w14:textId="77777777"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 xml:space="preserve">6.3 tagama oma tegevuse ja selle mistahes viisil või vormis ilmnevate tulemuste seaduslikkuse; </w:t>
      </w:r>
    </w:p>
    <w:p w14:paraId="22A34405" w14:textId="1353A5D8"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 xml:space="preserve">6.4 viivitamatult informeerima </w:t>
      </w:r>
      <w:proofErr w:type="spellStart"/>
      <w:r w:rsidRPr="004D6AA6">
        <w:rPr>
          <w:rFonts w:ascii="Times New Roman" w:hAnsi="Times New Roman" w:cs="Times New Roman"/>
          <w:sz w:val="24"/>
          <w:szCs w:val="24"/>
        </w:rPr>
        <w:t>EASi</w:t>
      </w:r>
      <w:proofErr w:type="spellEnd"/>
      <w:r w:rsidRPr="004D6AA6">
        <w:rPr>
          <w:rFonts w:ascii="Times New Roman" w:hAnsi="Times New Roman" w:cs="Times New Roman"/>
          <w:sz w:val="24"/>
          <w:szCs w:val="24"/>
        </w:rPr>
        <w:t xml:space="preserve"> kirjalikult kõikidest asjaoludest, mis mõjutavad või võivad</w:t>
      </w:r>
      <w:r w:rsidR="007B6047">
        <w:rPr>
          <w:rFonts w:ascii="Times New Roman" w:hAnsi="Times New Roman" w:cs="Times New Roman"/>
          <w:sz w:val="24"/>
          <w:szCs w:val="24"/>
        </w:rPr>
        <w:t xml:space="preserve"> </w:t>
      </w:r>
      <w:r w:rsidRPr="004D6AA6">
        <w:rPr>
          <w:rFonts w:ascii="Times New Roman" w:hAnsi="Times New Roman" w:cs="Times New Roman"/>
          <w:sz w:val="24"/>
          <w:szCs w:val="24"/>
        </w:rPr>
        <w:t>mõjutada Lepingu alusel ja selle raames tehtavaid tegevusi ja/või kokkulepitud ajagraafikutest</w:t>
      </w:r>
      <w:r w:rsidR="007B6047">
        <w:rPr>
          <w:rFonts w:ascii="Times New Roman" w:hAnsi="Times New Roman" w:cs="Times New Roman"/>
          <w:sz w:val="24"/>
          <w:szCs w:val="24"/>
        </w:rPr>
        <w:t xml:space="preserve"> </w:t>
      </w:r>
      <w:r w:rsidRPr="004D6AA6">
        <w:rPr>
          <w:rFonts w:ascii="Times New Roman" w:hAnsi="Times New Roman" w:cs="Times New Roman"/>
          <w:sz w:val="24"/>
          <w:szCs w:val="24"/>
        </w:rPr>
        <w:t>kinnipidamist;</w:t>
      </w:r>
    </w:p>
    <w:p w14:paraId="6ACF3C19" w14:textId="385F7D84"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 xml:space="preserve">6.5 vastama Projekti elluviimise kohta esitatud küsimustele ning esitama </w:t>
      </w:r>
      <w:proofErr w:type="spellStart"/>
      <w:r w:rsidRPr="004D6AA6">
        <w:rPr>
          <w:rFonts w:ascii="Times New Roman" w:hAnsi="Times New Roman" w:cs="Times New Roman"/>
          <w:sz w:val="24"/>
          <w:szCs w:val="24"/>
        </w:rPr>
        <w:t>EASile</w:t>
      </w:r>
      <w:proofErr w:type="spellEnd"/>
      <w:r w:rsidRPr="004D6AA6">
        <w:rPr>
          <w:rFonts w:ascii="Times New Roman" w:hAnsi="Times New Roman" w:cs="Times New Roman"/>
          <w:sz w:val="24"/>
          <w:szCs w:val="24"/>
        </w:rPr>
        <w:t xml:space="preserve"> tähtaegselt nõutud</w:t>
      </w:r>
      <w:r w:rsidR="007B6047">
        <w:rPr>
          <w:rFonts w:ascii="Times New Roman" w:hAnsi="Times New Roman" w:cs="Times New Roman"/>
          <w:sz w:val="24"/>
          <w:szCs w:val="24"/>
        </w:rPr>
        <w:t xml:space="preserve"> </w:t>
      </w:r>
      <w:r w:rsidRPr="004D6AA6">
        <w:rPr>
          <w:rFonts w:ascii="Times New Roman" w:hAnsi="Times New Roman" w:cs="Times New Roman"/>
          <w:sz w:val="24"/>
          <w:szCs w:val="24"/>
        </w:rPr>
        <w:t>informatsiooni;</w:t>
      </w:r>
    </w:p>
    <w:p w14:paraId="0A785911" w14:textId="72A70956"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6.6 pidama raamatupidamisarvestust sihtfinantseerimise kohta nii, et see on selgelt eristatav</w:t>
      </w:r>
      <w:r w:rsidR="007B6047">
        <w:rPr>
          <w:rFonts w:ascii="Times New Roman" w:hAnsi="Times New Roman" w:cs="Times New Roman"/>
          <w:sz w:val="24"/>
          <w:szCs w:val="24"/>
        </w:rPr>
        <w:t xml:space="preserve"> </w:t>
      </w:r>
      <w:r w:rsidRPr="004D6AA6">
        <w:rPr>
          <w:rFonts w:ascii="Times New Roman" w:hAnsi="Times New Roman" w:cs="Times New Roman"/>
          <w:sz w:val="24"/>
          <w:szCs w:val="24"/>
        </w:rPr>
        <w:t>muudest kuludest;</w:t>
      </w:r>
    </w:p>
    <w:p w14:paraId="7532E89A" w14:textId="6A3A9F4D"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 xml:space="preserve">6.7 võimaldama </w:t>
      </w:r>
      <w:proofErr w:type="spellStart"/>
      <w:r w:rsidRPr="004D6AA6">
        <w:rPr>
          <w:rFonts w:ascii="Times New Roman" w:hAnsi="Times New Roman" w:cs="Times New Roman"/>
          <w:sz w:val="24"/>
          <w:szCs w:val="24"/>
        </w:rPr>
        <w:t>EASil</w:t>
      </w:r>
      <w:proofErr w:type="spellEnd"/>
      <w:r w:rsidRPr="004D6AA6">
        <w:rPr>
          <w:rFonts w:ascii="Times New Roman" w:hAnsi="Times New Roman" w:cs="Times New Roman"/>
          <w:sz w:val="24"/>
          <w:szCs w:val="24"/>
        </w:rPr>
        <w:t xml:space="preserve"> ja teistel </w:t>
      </w:r>
      <w:proofErr w:type="spellStart"/>
      <w:r w:rsidRPr="004D6AA6">
        <w:rPr>
          <w:rFonts w:ascii="Times New Roman" w:hAnsi="Times New Roman" w:cs="Times New Roman"/>
          <w:sz w:val="24"/>
          <w:szCs w:val="24"/>
        </w:rPr>
        <w:t>EASi</w:t>
      </w:r>
      <w:proofErr w:type="spellEnd"/>
      <w:r w:rsidRPr="004D6AA6">
        <w:rPr>
          <w:rFonts w:ascii="Times New Roman" w:hAnsi="Times New Roman" w:cs="Times New Roman"/>
          <w:sz w:val="24"/>
          <w:szCs w:val="24"/>
        </w:rPr>
        <w:t xml:space="preserve"> poolt volitatud isikutel (sh audiitor) teostada </w:t>
      </w:r>
      <w:proofErr w:type="spellStart"/>
      <w:r w:rsidRPr="004D6AA6">
        <w:rPr>
          <w:rFonts w:ascii="Times New Roman" w:hAnsi="Times New Roman" w:cs="Times New Roman"/>
          <w:sz w:val="24"/>
          <w:szCs w:val="24"/>
        </w:rPr>
        <w:t>järelvalvet</w:t>
      </w:r>
      <w:proofErr w:type="spellEnd"/>
      <w:r w:rsidR="007B6047">
        <w:rPr>
          <w:rFonts w:ascii="Times New Roman" w:hAnsi="Times New Roman" w:cs="Times New Roman"/>
          <w:sz w:val="24"/>
          <w:szCs w:val="24"/>
        </w:rPr>
        <w:t xml:space="preserve"> </w:t>
      </w:r>
      <w:r w:rsidRPr="004D6AA6">
        <w:rPr>
          <w:rFonts w:ascii="Times New Roman" w:hAnsi="Times New Roman" w:cs="Times New Roman"/>
          <w:sz w:val="24"/>
          <w:szCs w:val="24"/>
        </w:rPr>
        <w:t>sihtfinantseeringu kasutamise üle, sh võimaldama kontrollida sihtfinantseeringu kasutamist</w:t>
      </w:r>
      <w:r w:rsidR="007B6047">
        <w:rPr>
          <w:rFonts w:ascii="Times New Roman" w:hAnsi="Times New Roman" w:cs="Times New Roman"/>
          <w:sz w:val="24"/>
          <w:szCs w:val="24"/>
        </w:rPr>
        <w:t xml:space="preserve"> </w:t>
      </w:r>
      <w:r w:rsidRPr="004D6AA6">
        <w:rPr>
          <w:rFonts w:ascii="Times New Roman" w:hAnsi="Times New Roman" w:cs="Times New Roman"/>
          <w:sz w:val="24"/>
          <w:szCs w:val="24"/>
        </w:rPr>
        <w:t>kajastavat dokumentatsiooni ja jälgida Projekti kulgu;</w:t>
      </w:r>
    </w:p>
    <w:p w14:paraId="69BAE159" w14:textId="41353A49"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 xml:space="preserve">6.8 andma </w:t>
      </w:r>
      <w:proofErr w:type="spellStart"/>
      <w:r w:rsidRPr="004D6AA6">
        <w:rPr>
          <w:rFonts w:ascii="Times New Roman" w:hAnsi="Times New Roman" w:cs="Times New Roman"/>
          <w:sz w:val="24"/>
          <w:szCs w:val="24"/>
        </w:rPr>
        <w:t>EASi</w:t>
      </w:r>
      <w:proofErr w:type="spellEnd"/>
      <w:r w:rsidRPr="004D6AA6">
        <w:rPr>
          <w:rFonts w:ascii="Times New Roman" w:hAnsi="Times New Roman" w:cs="Times New Roman"/>
          <w:sz w:val="24"/>
          <w:szCs w:val="24"/>
        </w:rPr>
        <w:t xml:space="preserve"> poolt nimetatud audiitori ja </w:t>
      </w:r>
      <w:proofErr w:type="spellStart"/>
      <w:r w:rsidRPr="004D6AA6">
        <w:rPr>
          <w:rFonts w:ascii="Times New Roman" w:hAnsi="Times New Roman" w:cs="Times New Roman"/>
          <w:sz w:val="24"/>
          <w:szCs w:val="24"/>
        </w:rPr>
        <w:t>EASi</w:t>
      </w:r>
      <w:proofErr w:type="spellEnd"/>
      <w:r w:rsidRPr="004D6AA6">
        <w:rPr>
          <w:rFonts w:ascii="Times New Roman" w:hAnsi="Times New Roman" w:cs="Times New Roman"/>
          <w:sz w:val="24"/>
          <w:szCs w:val="24"/>
        </w:rPr>
        <w:t xml:space="preserve"> </w:t>
      </w:r>
      <w:proofErr w:type="spellStart"/>
      <w:r w:rsidRPr="004D6AA6">
        <w:rPr>
          <w:rFonts w:ascii="Times New Roman" w:hAnsi="Times New Roman" w:cs="Times New Roman"/>
          <w:sz w:val="24"/>
          <w:szCs w:val="24"/>
        </w:rPr>
        <w:t>järelvalvet</w:t>
      </w:r>
      <w:proofErr w:type="spellEnd"/>
      <w:r w:rsidRPr="004D6AA6">
        <w:rPr>
          <w:rFonts w:ascii="Times New Roman" w:hAnsi="Times New Roman" w:cs="Times New Roman"/>
          <w:sz w:val="24"/>
          <w:szCs w:val="24"/>
        </w:rPr>
        <w:t xml:space="preserve"> teostava isiku kasutusse kõik</w:t>
      </w:r>
      <w:r w:rsidR="007B6047">
        <w:rPr>
          <w:rFonts w:ascii="Times New Roman" w:hAnsi="Times New Roman" w:cs="Times New Roman"/>
          <w:sz w:val="24"/>
          <w:szCs w:val="24"/>
        </w:rPr>
        <w:t xml:space="preserve"> </w:t>
      </w:r>
      <w:r w:rsidRPr="004D6AA6">
        <w:rPr>
          <w:rFonts w:ascii="Times New Roman" w:hAnsi="Times New Roman" w:cs="Times New Roman"/>
          <w:sz w:val="24"/>
          <w:szCs w:val="24"/>
        </w:rPr>
        <w:t>Lepinguga seotud andmed ja dokumendid mõistliku aja jooksul, kuid mitte hiljem kui kümne (10)</w:t>
      </w:r>
      <w:r w:rsidR="007B6047">
        <w:rPr>
          <w:rFonts w:ascii="Times New Roman" w:hAnsi="Times New Roman" w:cs="Times New Roman"/>
          <w:sz w:val="24"/>
          <w:szCs w:val="24"/>
        </w:rPr>
        <w:t xml:space="preserve"> </w:t>
      </w:r>
      <w:r w:rsidRPr="004D6AA6">
        <w:rPr>
          <w:rFonts w:ascii="Times New Roman" w:hAnsi="Times New Roman" w:cs="Times New Roman"/>
          <w:sz w:val="24"/>
          <w:szCs w:val="24"/>
        </w:rPr>
        <w:t xml:space="preserve">tööpäeva jooksul nõudmisest arvates ning osutama auditi ja </w:t>
      </w:r>
      <w:proofErr w:type="spellStart"/>
      <w:r w:rsidRPr="004D6AA6">
        <w:rPr>
          <w:rFonts w:ascii="Times New Roman" w:hAnsi="Times New Roman" w:cs="Times New Roman"/>
          <w:sz w:val="24"/>
          <w:szCs w:val="24"/>
        </w:rPr>
        <w:t>järelvalve</w:t>
      </w:r>
      <w:proofErr w:type="spellEnd"/>
      <w:r w:rsidRPr="004D6AA6">
        <w:rPr>
          <w:rFonts w:ascii="Times New Roman" w:hAnsi="Times New Roman" w:cs="Times New Roman"/>
          <w:sz w:val="24"/>
          <w:szCs w:val="24"/>
        </w:rPr>
        <w:t xml:space="preserve"> kiireks läbiviimiseks</w:t>
      </w:r>
      <w:r w:rsidR="007B6047">
        <w:rPr>
          <w:rFonts w:ascii="Times New Roman" w:hAnsi="Times New Roman" w:cs="Times New Roman"/>
          <w:sz w:val="24"/>
          <w:szCs w:val="24"/>
        </w:rPr>
        <w:t xml:space="preserve"> </w:t>
      </w:r>
      <w:r w:rsidRPr="004D6AA6">
        <w:rPr>
          <w:rFonts w:ascii="Times New Roman" w:hAnsi="Times New Roman" w:cs="Times New Roman"/>
          <w:sz w:val="24"/>
          <w:szCs w:val="24"/>
        </w:rPr>
        <w:t>igakülgset abi;</w:t>
      </w:r>
    </w:p>
    <w:p w14:paraId="72553170" w14:textId="0AF131CE" w:rsidR="0002088D" w:rsidRDefault="00B9767F" w:rsidP="004D6AA6">
      <w:pPr>
        <w:jc w:val="both"/>
        <w:rPr>
          <w:rFonts w:ascii="Times New Roman" w:hAnsi="Times New Roman" w:cs="Times New Roman"/>
          <w:sz w:val="24"/>
          <w:szCs w:val="24"/>
        </w:rPr>
      </w:pPr>
      <w:r w:rsidRPr="55F8551D">
        <w:rPr>
          <w:rFonts w:ascii="Times New Roman" w:hAnsi="Times New Roman" w:cs="Times New Roman"/>
          <w:sz w:val="24"/>
          <w:szCs w:val="24"/>
        </w:rPr>
        <w:t xml:space="preserve">6.9 esitama </w:t>
      </w:r>
      <w:proofErr w:type="spellStart"/>
      <w:r w:rsidRPr="55F8551D">
        <w:rPr>
          <w:rFonts w:ascii="Times New Roman" w:hAnsi="Times New Roman" w:cs="Times New Roman"/>
          <w:sz w:val="24"/>
          <w:szCs w:val="24"/>
        </w:rPr>
        <w:t>EASile</w:t>
      </w:r>
      <w:proofErr w:type="spellEnd"/>
      <w:r w:rsidRPr="55F8551D">
        <w:rPr>
          <w:rFonts w:ascii="Times New Roman" w:hAnsi="Times New Roman" w:cs="Times New Roman"/>
          <w:sz w:val="24"/>
          <w:szCs w:val="24"/>
        </w:rPr>
        <w:t xml:space="preserve"> </w:t>
      </w:r>
      <w:proofErr w:type="spellStart"/>
      <w:r w:rsidRPr="55F8551D">
        <w:rPr>
          <w:rFonts w:ascii="Times New Roman" w:hAnsi="Times New Roman" w:cs="Times New Roman"/>
          <w:sz w:val="24"/>
          <w:szCs w:val="24"/>
        </w:rPr>
        <w:t>EASi</w:t>
      </w:r>
      <w:proofErr w:type="spellEnd"/>
      <w:r w:rsidRPr="55F8551D">
        <w:rPr>
          <w:rFonts w:ascii="Times New Roman" w:hAnsi="Times New Roman" w:cs="Times New Roman"/>
          <w:sz w:val="24"/>
          <w:szCs w:val="24"/>
        </w:rPr>
        <w:t xml:space="preserve"> poolt kehtestatud vormis</w:t>
      </w:r>
      <w:r w:rsidR="00773CEB" w:rsidRPr="55F8551D">
        <w:rPr>
          <w:rFonts w:ascii="Times New Roman" w:hAnsi="Times New Roman" w:cs="Times New Roman"/>
          <w:sz w:val="24"/>
          <w:szCs w:val="24"/>
        </w:rPr>
        <w:t xml:space="preserve"> </w:t>
      </w:r>
      <w:r w:rsidR="0061633E" w:rsidRPr="55F8551D">
        <w:rPr>
          <w:rFonts w:ascii="Times New Roman" w:hAnsi="Times New Roman" w:cs="Times New Roman"/>
          <w:sz w:val="24"/>
          <w:szCs w:val="24"/>
        </w:rPr>
        <w:t xml:space="preserve">Projekti </w:t>
      </w:r>
      <w:r w:rsidR="00773CEB" w:rsidRPr="55F8551D">
        <w:rPr>
          <w:rFonts w:ascii="Times New Roman" w:hAnsi="Times New Roman" w:cs="Times New Roman"/>
          <w:sz w:val="24"/>
          <w:szCs w:val="24"/>
        </w:rPr>
        <w:t>tegevusaruande ja kuluaruande ettemakse kinnikandmise tõendamiseks</w:t>
      </w:r>
      <w:r w:rsidR="0002088D" w:rsidRPr="55F8551D">
        <w:rPr>
          <w:rFonts w:ascii="Times New Roman" w:hAnsi="Times New Roman" w:cs="Times New Roman"/>
          <w:sz w:val="24"/>
          <w:szCs w:val="24"/>
        </w:rPr>
        <w:t xml:space="preserve"> järgmiselt:</w:t>
      </w:r>
    </w:p>
    <w:p w14:paraId="4457B2B1" w14:textId="62107484" w:rsidR="0002088D" w:rsidRDefault="0002088D" w:rsidP="004D6AA6">
      <w:pPr>
        <w:jc w:val="both"/>
        <w:rPr>
          <w:rFonts w:ascii="Times New Roman" w:hAnsi="Times New Roman" w:cs="Times New Roman"/>
          <w:sz w:val="24"/>
          <w:szCs w:val="24"/>
        </w:rPr>
      </w:pPr>
      <w:r w:rsidRPr="39819012">
        <w:rPr>
          <w:rFonts w:ascii="Times New Roman" w:hAnsi="Times New Roman" w:cs="Times New Roman"/>
          <w:sz w:val="24"/>
          <w:szCs w:val="24"/>
        </w:rPr>
        <w:t xml:space="preserve">6.9.1.perioodi 01.11.2020 – 30.06.2021 </w:t>
      </w:r>
      <w:r w:rsidR="00B9767F" w:rsidRPr="39819012">
        <w:rPr>
          <w:rFonts w:ascii="Times New Roman" w:hAnsi="Times New Roman" w:cs="Times New Roman"/>
          <w:sz w:val="24"/>
          <w:szCs w:val="24"/>
        </w:rPr>
        <w:t>aruande esitamise tähtaeg on</w:t>
      </w:r>
      <w:r w:rsidRPr="39819012">
        <w:rPr>
          <w:rFonts w:ascii="Times New Roman" w:hAnsi="Times New Roman" w:cs="Times New Roman"/>
          <w:sz w:val="24"/>
          <w:szCs w:val="24"/>
        </w:rPr>
        <w:t xml:space="preserve"> </w:t>
      </w:r>
      <w:r w:rsidR="002642F4" w:rsidRPr="39819012">
        <w:rPr>
          <w:rFonts w:ascii="Times New Roman" w:hAnsi="Times New Roman" w:cs="Times New Roman"/>
          <w:sz w:val="24"/>
          <w:szCs w:val="24"/>
        </w:rPr>
        <w:t>31.</w:t>
      </w:r>
      <w:r w:rsidR="14C13EA4" w:rsidRPr="39819012">
        <w:rPr>
          <w:rFonts w:ascii="Times New Roman" w:hAnsi="Times New Roman" w:cs="Times New Roman"/>
          <w:sz w:val="24"/>
          <w:szCs w:val="24"/>
        </w:rPr>
        <w:t xml:space="preserve"> juuli </w:t>
      </w:r>
      <w:r w:rsidR="002642F4" w:rsidRPr="39819012">
        <w:rPr>
          <w:rFonts w:ascii="Times New Roman" w:hAnsi="Times New Roman" w:cs="Times New Roman"/>
          <w:sz w:val="24"/>
          <w:szCs w:val="24"/>
        </w:rPr>
        <w:t>2021;</w:t>
      </w:r>
    </w:p>
    <w:p w14:paraId="3365ED73" w14:textId="2C52CD23" w:rsidR="00B9767F" w:rsidRPr="00860495" w:rsidRDefault="00B055FB" w:rsidP="004D6AA6">
      <w:pPr>
        <w:jc w:val="both"/>
        <w:rPr>
          <w:rFonts w:ascii="Times New Roman" w:hAnsi="Times New Roman" w:cs="Times New Roman"/>
          <w:sz w:val="24"/>
          <w:szCs w:val="24"/>
        </w:rPr>
      </w:pPr>
      <w:r w:rsidRPr="55F8551D">
        <w:rPr>
          <w:rFonts w:ascii="Times New Roman" w:hAnsi="Times New Roman" w:cs="Times New Roman"/>
          <w:sz w:val="24"/>
          <w:szCs w:val="24"/>
        </w:rPr>
        <w:t>6.9.2. perioodi 01.07.202</w:t>
      </w:r>
      <w:r w:rsidR="626DEE7C" w:rsidRPr="55F8551D">
        <w:rPr>
          <w:rFonts w:ascii="Times New Roman" w:hAnsi="Times New Roman" w:cs="Times New Roman"/>
          <w:sz w:val="24"/>
          <w:szCs w:val="24"/>
        </w:rPr>
        <w:t>1</w:t>
      </w:r>
      <w:r w:rsidRPr="55F8551D">
        <w:rPr>
          <w:rFonts w:ascii="Times New Roman" w:hAnsi="Times New Roman" w:cs="Times New Roman"/>
          <w:sz w:val="24"/>
          <w:szCs w:val="24"/>
        </w:rPr>
        <w:t xml:space="preserve"> – 31.12.2021 aruande esitamise tähtaeg on</w:t>
      </w:r>
      <w:r w:rsidR="00B9767F" w:rsidRPr="55F8551D">
        <w:rPr>
          <w:rFonts w:ascii="Times New Roman" w:hAnsi="Times New Roman" w:cs="Times New Roman"/>
          <w:sz w:val="24"/>
          <w:szCs w:val="24"/>
        </w:rPr>
        <w:t xml:space="preserve"> </w:t>
      </w:r>
      <w:r w:rsidR="00D432EC" w:rsidRPr="55F8551D">
        <w:rPr>
          <w:rFonts w:ascii="Times New Roman" w:hAnsi="Times New Roman" w:cs="Times New Roman"/>
          <w:sz w:val="24"/>
          <w:szCs w:val="24"/>
        </w:rPr>
        <w:t xml:space="preserve">31. </w:t>
      </w:r>
      <w:r w:rsidR="00B9767F" w:rsidRPr="55F8551D">
        <w:rPr>
          <w:rFonts w:ascii="Times New Roman" w:hAnsi="Times New Roman" w:cs="Times New Roman"/>
          <w:sz w:val="24"/>
          <w:szCs w:val="24"/>
        </w:rPr>
        <w:t>jaanuar 202</w:t>
      </w:r>
      <w:r w:rsidR="00A175F7" w:rsidRPr="55F8551D">
        <w:rPr>
          <w:rFonts w:ascii="Times New Roman" w:hAnsi="Times New Roman" w:cs="Times New Roman"/>
          <w:sz w:val="24"/>
          <w:szCs w:val="24"/>
        </w:rPr>
        <w:t>2</w:t>
      </w:r>
      <w:r w:rsidR="00B9767F" w:rsidRPr="55F8551D">
        <w:rPr>
          <w:rFonts w:ascii="Times New Roman" w:hAnsi="Times New Roman" w:cs="Times New Roman"/>
          <w:sz w:val="24"/>
          <w:szCs w:val="24"/>
        </w:rPr>
        <w:t>;</w:t>
      </w:r>
    </w:p>
    <w:p w14:paraId="51DF9C22" w14:textId="1A90D22A" w:rsidR="00B9767F" w:rsidRPr="00860495" w:rsidRDefault="00B9767F" w:rsidP="004D6AA6">
      <w:pPr>
        <w:jc w:val="both"/>
        <w:rPr>
          <w:rFonts w:ascii="Times New Roman" w:hAnsi="Times New Roman" w:cs="Times New Roman"/>
          <w:sz w:val="24"/>
          <w:szCs w:val="24"/>
        </w:rPr>
      </w:pPr>
      <w:r w:rsidRPr="00860495">
        <w:rPr>
          <w:rFonts w:ascii="Times New Roman" w:hAnsi="Times New Roman" w:cs="Times New Roman"/>
          <w:sz w:val="24"/>
          <w:szCs w:val="24"/>
        </w:rPr>
        <w:t>6.10 juhul kui osa sihtfinantseeringust jääb Lepingu perioodil kasutamata, kohustub Amet kandma</w:t>
      </w:r>
      <w:r w:rsidR="007B6047">
        <w:rPr>
          <w:rFonts w:ascii="Times New Roman" w:hAnsi="Times New Roman" w:cs="Times New Roman"/>
          <w:sz w:val="24"/>
          <w:szCs w:val="24"/>
        </w:rPr>
        <w:t xml:space="preserve"> </w:t>
      </w:r>
      <w:r w:rsidRPr="00860495">
        <w:rPr>
          <w:rFonts w:ascii="Times New Roman" w:hAnsi="Times New Roman" w:cs="Times New Roman"/>
          <w:sz w:val="24"/>
          <w:szCs w:val="24"/>
        </w:rPr>
        <w:t xml:space="preserve">kasutamata jäänud sihtotstarbelise eraldise tagasi </w:t>
      </w:r>
      <w:proofErr w:type="spellStart"/>
      <w:r w:rsidRPr="00860495">
        <w:rPr>
          <w:rFonts w:ascii="Times New Roman" w:hAnsi="Times New Roman" w:cs="Times New Roman"/>
          <w:sz w:val="24"/>
          <w:szCs w:val="24"/>
        </w:rPr>
        <w:t>EASi</w:t>
      </w:r>
      <w:proofErr w:type="spellEnd"/>
      <w:r w:rsidRPr="00860495">
        <w:rPr>
          <w:rFonts w:ascii="Times New Roman" w:hAnsi="Times New Roman" w:cs="Times New Roman"/>
          <w:sz w:val="24"/>
          <w:szCs w:val="24"/>
        </w:rPr>
        <w:t xml:space="preserve"> poolt nimetatud kontole kümne (10)</w:t>
      </w:r>
      <w:r w:rsidR="007B6047">
        <w:rPr>
          <w:rFonts w:ascii="Times New Roman" w:hAnsi="Times New Roman" w:cs="Times New Roman"/>
          <w:sz w:val="24"/>
          <w:szCs w:val="24"/>
        </w:rPr>
        <w:t xml:space="preserve"> </w:t>
      </w:r>
      <w:r w:rsidRPr="00860495">
        <w:rPr>
          <w:rFonts w:ascii="Times New Roman" w:hAnsi="Times New Roman" w:cs="Times New Roman"/>
          <w:sz w:val="24"/>
          <w:szCs w:val="24"/>
        </w:rPr>
        <w:t>tööpäeva jooksul pärast aruande kinnitamist;</w:t>
      </w:r>
    </w:p>
    <w:p w14:paraId="60700ADF" w14:textId="1EF05C10" w:rsidR="00B9767F" w:rsidRPr="00860495" w:rsidRDefault="00B9767F" w:rsidP="004D6AA6">
      <w:pPr>
        <w:jc w:val="both"/>
        <w:rPr>
          <w:rFonts w:ascii="Times New Roman" w:hAnsi="Times New Roman" w:cs="Times New Roman"/>
          <w:sz w:val="24"/>
          <w:szCs w:val="24"/>
        </w:rPr>
      </w:pPr>
      <w:r w:rsidRPr="00860495">
        <w:rPr>
          <w:rFonts w:ascii="Times New Roman" w:hAnsi="Times New Roman" w:cs="Times New Roman"/>
          <w:sz w:val="24"/>
          <w:szCs w:val="24"/>
        </w:rPr>
        <w:t>6.11 säilitama Lepingu täitmisega seonduvat dokumentatsiooni vastavalt raamatupidamise</w:t>
      </w:r>
      <w:r w:rsidR="007B6047">
        <w:rPr>
          <w:rFonts w:ascii="Times New Roman" w:hAnsi="Times New Roman" w:cs="Times New Roman"/>
          <w:sz w:val="24"/>
          <w:szCs w:val="24"/>
        </w:rPr>
        <w:t xml:space="preserve"> </w:t>
      </w:r>
      <w:r w:rsidRPr="00860495">
        <w:rPr>
          <w:rFonts w:ascii="Times New Roman" w:hAnsi="Times New Roman" w:cs="Times New Roman"/>
          <w:sz w:val="24"/>
          <w:szCs w:val="24"/>
        </w:rPr>
        <w:t>seadusele vähemalt seitse (7) aastat arvates vastava majandusaasta lõppemisest;</w:t>
      </w:r>
    </w:p>
    <w:p w14:paraId="51E21DAA" w14:textId="77777777" w:rsidR="00C3617A" w:rsidRDefault="00B9767F" w:rsidP="004D6AA6">
      <w:pPr>
        <w:jc w:val="both"/>
        <w:rPr>
          <w:rFonts w:ascii="Times New Roman" w:hAnsi="Times New Roman" w:cs="Times New Roman"/>
          <w:sz w:val="24"/>
          <w:szCs w:val="24"/>
        </w:rPr>
      </w:pPr>
      <w:r w:rsidRPr="00860495">
        <w:rPr>
          <w:rFonts w:ascii="Times New Roman" w:hAnsi="Times New Roman" w:cs="Times New Roman"/>
          <w:sz w:val="24"/>
          <w:szCs w:val="24"/>
        </w:rPr>
        <w:t>6.12 tagama sihtfinantseeringu raames tehtud kulude abikõlblikkuse ja vastavuse Lepingule ning</w:t>
      </w:r>
      <w:r w:rsidR="007B6047">
        <w:rPr>
          <w:rFonts w:ascii="Times New Roman" w:hAnsi="Times New Roman" w:cs="Times New Roman"/>
          <w:sz w:val="24"/>
          <w:szCs w:val="24"/>
        </w:rPr>
        <w:t xml:space="preserve"> </w:t>
      </w:r>
      <w:r w:rsidRPr="00860495">
        <w:rPr>
          <w:rFonts w:ascii="Times New Roman" w:hAnsi="Times New Roman" w:cs="Times New Roman"/>
          <w:sz w:val="24"/>
          <w:szCs w:val="24"/>
        </w:rPr>
        <w:t>muudele õigusaktide nõuetele, sh järgima riigihangete seadust</w:t>
      </w:r>
      <w:r w:rsidR="00C3617A">
        <w:rPr>
          <w:rFonts w:ascii="Times New Roman" w:hAnsi="Times New Roman" w:cs="Times New Roman"/>
          <w:sz w:val="24"/>
          <w:szCs w:val="24"/>
        </w:rPr>
        <w:t>;</w:t>
      </w:r>
    </w:p>
    <w:p w14:paraId="41CF43F1" w14:textId="7F9481BE" w:rsidR="00B9767F" w:rsidRPr="00860495" w:rsidRDefault="00C3617A" w:rsidP="004D6AA6">
      <w:pPr>
        <w:jc w:val="both"/>
        <w:rPr>
          <w:rFonts w:ascii="Times New Roman" w:hAnsi="Times New Roman" w:cs="Times New Roman"/>
          <w:sz w:val="24"/>
          <w:szCs w:val="24"/>
        </w:rPr>
      </w:pPr>
      <w:r>
        <w:rPr>
          <w:rFonts w:ascii="Times New Roman" w:hAnsi="Times New Roman" w:cs="Times New Roman"/>
          <w:sz w:val="24"/>
          <w:szCs w:val="24"/>
        </w:rPr>
        <w:t xml:space="preserve">6.13 </w:t>
      </w:r>
      <w:r w:rsidR="00642595" w:rsidRPr="00642595">
        <w:rPr>
          <w:rFonts w:ascii="Times New Roman" w:hAnsi="Times New Roman" w:cs="Times New Roman"/>
          <w:sz w:val="24"/>
          <w:szCs w:val="24"/>
        </w:rPr>
        <w:t xml:space="preserve">järgima Lepingu lisaks 1 olevat eelarvet ja tegevuskava. </w:t>
      </w:r>
      <w:r w:rsidR="00F6278E">
        <w:rPr>
          <w:rFonts w:ascii="Times New Roman" w:hAnsi="Times New Roman" w:cs="Times New Roman"/>
          <w:sz w:val="24"/>
          <w:szCs w:val="24"/>
        </w:rPr>
        <w:t xml:space="preserve">Amet </w:t>
      </w:r>
      <w:r w:rsidR="00642595" w:rsidRPr="00642595">
        <w:rPr>
          <w:rFonts w:ascii="Times New Roman" w:hAnsi="Times New Roman" w:cs="Times New Roman"/>
          <w:sz w:val="24"/>
          <w:szCs w:val="24"/>
        </w:rPr>
        <w:t xml:space="preserve">võib ilma </w:t>
      </w:r>
      <w:proofErr w:type="spellStart"/>
      <w:r w:rsidR="00F6278E">
        <w:rPr>
          <w:rFonts w:ascii="Times New Roman" w:hAnsi="Times New Roman" w:cs="Times New Roman"/>
          <w:sz w:val="24"/>
          <w:szCs w:val="24"/>
        </w:rPr>
        <w:t>EASi</w:t>
      </w:r>
      <w:proofErr w:type="spellEnd"/>
      <w:r w:rsidR="00F6278E">
        <w:rPr>
          <w:rFonts w:ascii="Times New Roman" w:hAnsi="Times New Roman" w:cs="Times New Roman"/>
          <w:sz w:val="24"/>
          <w:szCs w:val="24"/>
        </w:rPr>
        <w:t xml:space="preserve"> nõusolekuta </w:t>
      </w:r>
      <w:r w:rsidR="00642595" w:rsidRPr="00642595">
        <w:rPr>
          <w:rFonts w:ascii="Times New Roman" w:hAnsi="Times New Roman" w:cs="Times New Roman"/>
          <w:sz w:val="24"/>
          <w:szCs w:val="24"/>
        </w:rPr>
        <w:t xml:space="preserve">muuta Projekti eelarves konkreetsele tegevusele ettenähtud eelarverea mahtu teise eelarverea mahu arvelt kuni </w:t>
      </w:r>
      <w:r w:rsidR="00F6278E">
        <w:rPr>
          <w:rFonts w:ascii="Times New Roman" w:hAnsi="Times New Roman" w:cs="Times New Roman"/>
          <w:sz w:val="24"/>
          <w:szCs w:val="24"/>
        </w:rPr>
        <w:t>1</w:t>
      </w:r>
      <w:r w:rsidR="00642595" w:rsidRPr="00642595">
        <w:rPr>
          <w:rFonts w:ascii="Times New Roman" w:hAnsi="Times New Roman" w:cs="Times New Roman"/>
          <w:sz w:val="24"/>
          <w:szCs w:val="24"/>
        </w:rPr>
        <w:t>0%</w:t>
      </w:r>
      <w:r w:rsidR="004B1D22">
        <w:rPr>
          <w:rFonts w:ascii="Times New Roman" w:hAnsi="Times New Roman" w:cs="Times New Roman"/>
          <w:sz w:val="24"/>
          <w:szCs w:val="24"/>
        </w:rPr>
        <w:t xml:space="preserve">. </w:t>
      </w:r>
    </w:p>
    <w:p w14:paraId="1AAB551A" w14:textId="05907BE1" w:rsidR="004D6AA6" w:rsidRDefault="004D6AA6" w:rsidP="004D6AA6">
      <w:pPr>
        <w:jc w:val="both"/>
        <w:rPr>
          <w:rFonts w:ascii="Times New Roman" w:hAnsi="Times New Roman" w:cs="Times New Roman"/>
          <w:sz w:val="24"/>
          <w:szCs w:val="24"/>
        </w:rPr>
      </w:pPr>
    </w:p>
    <w:p w14:paraId="12ED27EE" w14:textId="77777777" w:rsidR="0098039B" w:rsidRDefault="0098039B" w:rsidP="004D6AA6">
      <w:pPr>
        <w:jc w:val="both"/>
        <w:rPr>
          <w:rFonts w:ascii="Times New Roman" w:hAnsi="Times New Roman" w:cs="Times New Roman"/>
          <w:sz w:val="24"/>
          <w:szCs w:val="24"/>
        </w:rPr>
      </w:pPr>
    </w:p>
    <w:p w14:paraId="476E4121" w14:textId="7C746280" w:rsidR="00B9767F" w:rsidRPr="004D6AA6" w:rsidRDefault="00B9767F" w:rsidP="004D6AA6">
      <w:pPr>
        <w:jc w:val="both"/>
        <w:rPr>
          <w:rFonts w:ascii="Times New Roman" w:hAnsi="Times New Roman" w:cs="Times New Roman"/>
          <w:b/>
          <w:sz w:val="24"/>
          <w:szCs w:val="24"/>
        </w:rPr>
      </w:pPr>
      <w:r w:rsidRPr="004D6AA6">
        <w:rPr>
          <w:rFonts w:ascii="Times New Roman" w:hAnsi="Times New Roman" w:cs="Times New Roman"/>
          <w:b/>
          <w:sz w:val="24"/>
          <w:szCs w:val="24"/>
        </w:rPr>
        <w:lastRenderedPageBreak/>
        <w:t>7</w:t>
      </w:r>
      <w:r w:rsidR="004C44E5">
        <w:rPr>
          <w:rFonts w:ascii="Times New Roman" w:hAnsi="Times New Roman" w:cs="Times New Roman"/>
          <w:b/>
          <w:sz w:val="24"/>
          <w:szCs w:val="24"/>
        </w:rPr>
        <w:t>.</w:t>
      </w:r>
      <w:r w:rsidRPr="004D6AA6">
        <w:rPr>
          <w:rFonts w:ascii="Times New Roman" w:hAnsi="Times New Roman" w:cs="Times New Roman"/>
          <w:b/>
          <w:sz w:val="24"/>
          <w:szCs w:val="24"/>
        </w:rPr>
        <w:t xml:space="preserve"> EAS on õigustatud:</w:t>
      </w:r>
    </w:p>
    <w:p w14:paraId="0D3CB6BF" w14:textId="702C5AF7"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7.1 teostama jooksvat kontrolli ja nõudma igal ajal informatsiooni Lepingu täitmise kohta, mida</w:t>
      </w:r>
      <w:r w:rsidR="007B6047">
        <w:rPr>
          <w:rFonts w:ascii="Times New Roman" w:hAnsi="Times New Roman" w:cs="Times New Roman"/>
          <w:sz w:val="24"/>
          <w:szCs w:val="24"/>
        </w:rPr>
        <w:t xml:space="preserve"> </w:t>
      </w:r>
      <w:r w:rsidRPr="004D6AA6">
        <w:rPr>
          <w:rFonts w:ascii="Times New Roman" w:hAnsi="Times New Roman" w:cs="Times New Roman"/>
          <w:sz w:val="24"/>
          <w:szCs w:val="24"/>
        </w:rPr>
        <w:t>Amet on kohustatud andma hiljemalt kümne (10) tööpäeva jooksul;</w:t>
      </w:r>
    </w:p>
    <w:p w14:paraId="1C37A207" w14:textId="6FCE3C04"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7.2 andma puuduste avastamisel Ametile korraldusi avastatud puuduste kõrvaldamiseks, kusjuures</w:t>
      </w:r>
      <w:r w:rsidR="00F5069F">
        <w:rPr>
          <w:rFonts w:ascii="Times New Roman" w:hAnsi="Times New Roman" w:cs="Times New Roman"/>
          <w:sz w:val="24"/>
          <w:szCs w:val="24"/>
        </w:rPr>
        <w:t xml:space="preserve"> </w:t>
      </w:r>
      <w:r w:rsidRPr="004D6AA6">
        <w:rPr>
          <w:rFonts w:ascii="Times New Roman" w:hAnsi="Times New Roman" w:cs="Times New Roman"/>
          <w:sz w:val="24"/>
          <w:szCs w:val="24"/>
        </w:rPr>
        <w:t>Amet on sellisel juhul kohustatud kõrvaldama kõik ilmnenud puudused viivitamatult ja omal kulul;</w:t>
      </w:r>
    </w:p>
    <w:p w14:paraId="15EAD46B" w14:textId="0B800DD6"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7.3 teostama Projekti toimumispaigas kohapealset olukorda fikseerivaid külastusi ning mujal aset</w:t>
      </w:r>
      <w:r w:rsidR="00F5069F">
        <w:rPr>
          <w:rFonts w:ascii="Times New Roman" w:hAnsi="Times New Roman" w:cs="Times New Roman"/>
          <w:sz w:val="24"/>
          <w:szCs w:val="24"/>
        </w:rPr>
        <w:t xml:space="preserve"> </w:t>
      </w:r>
      <w:r w:rsidRPr="004D6AA6">
        <w:rPr>
          <w:rFonts w:ascii="Times New Roman" w:hAnsi="Times New Roman" w:cs="Times New Roman"/>
          <w:sz w:val="24"/>
          <w:szCs w:val="24"/>
        </w:rPr>
        <w:t>leidvat paikvaatlust, auditit, läbiviidavate hangete kontrolli ja järelevalvetoiminguid;</w:t>
      </w:r>
    </w:p>
    <w:p w14:paraId="77B02F80" w14:textId="51609AC0"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7.4 keelduma Lepingu muudatuse kooskõlastamisest, kui see on vastuolus sihtfinantseerimise</w:t>
      </w:r>
      <w:r w:rsidR="00F5069F">
        <w:rPr>
          <w:rFonts w:ascii="Times New Roman" w:hAnsi="Times New Roman" w:cs="Times New Roman"/>
          <w:sz w:val="24"/>
          <w:szCs w:val="24"/>
        </w:rPr>
        <w:t xml:space="preserve"> </w:t>
      </w:r>
      <w:r w:rsidRPr="004D6AA6">
        <w:rPr>
          <w:rFonts w:ascii="Times New Roman" w:hAnsi="Times New Roman" w:cs="Times New Roman"/>
          <w:sz w:val="24"/>
          <w:szCs w:val="24"/>
        </w:rPr>
        <w:t>eesmärkidega;</w:t>
      </w:r>
    </w:p>
    <w:p w14:paraId="5AF659A7" w14:textId="035445EE"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7.5 nõudma toetuse tagasi, kui Amet ei täida Lepingu tingimusi vastavalt sihtfinantseerimise</w:t>
      </w:r>
      <w:r w:rsidR="00F5069F">
        <w:rPr>
          <w:rFonts w:ascii="Times New Roman" w:hAnsi="Times New Roman" w:cs="Times New Roman"/>
          <w:sz w:val="24"/>
          <w:szCs w:val="24"/>
        </w:rPr>
        <w:t xml:space="preserve"> </w:t>
      </w:r>
      <w:r w:rsidRPr="004D6AA6">
        <w:rPr>
          <w:rFonts w:ascii="Times New Roman" w:hAnsi="Times New Roman" w:cs="Times New Roman"/>
          <w:sz w:val="24"/>
          <w:szCs w:val="24"/>
        </w:rPr>
        <w:t>eesmärkidele;</w:t>
      </w:r>
    </w:p>
    <w:p w14:paraId="4A0FA4B7" w14:textId="619BE61E"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 xml:space="preserve">7.6 peatama toetuse väljamakse, kui </w:t>
      </w:r>
      <w:proofErr w:type="spellStart"/>
      <w:r w:rsidRPr="004D6AA6">
        <w:rPr>
          <w:rFonts w:ascii="Times New Roman" w:hAnsi="Times New Roman" w:cs="Times New Roman"/>
          <w:sz w:val="24"/>
          <w:szCs w:val="24"/>
        </w:rPr>
        <w:t>EASil</w:t>
      </w:r>
      <w:proofErr w:type="spellEnd"/>
      <w:r w:rsidRPr="004D6AA6">
        <w:rPr>
          <w:rFonts w:ascii="Times New Roman" w:hAnsi="Times New Roman" w:cs="Times New Roman"/>
          <w:sz w:val="24"/>
          <w:szCs w:val="24"/>
        </w:rPr>
        <w:t xml:space="preserve"> on põhjendatud kahtlus Ameti suutlikkuses Lepingu</w:t>
      </w:r>
      <w:r w:rsidR="00F5069F">
        <w:rPr>
          <w:rFonts w:ascii="Times New Roman" w:hAnsi="Times New Roman" w:cs="Times New Roman"/>
          <w:sz w:val="24"/>
          <w:szCs w:val="24"/>
        </w:rPr>
        <w:t xml:space="preserve"> </w:t>
      </w:r>
      <w:r w:rsidRPr="004D6AA6">
        <w:rPr>
          <w:rFonts w:ascii="Times New Roman" w:hAnsi="Times New Roman" w:cs="Times New Roman"/>
          <w:sz w:val="24"/>
          <w:szCs w:val="24"/>
        </w:rPr>
        <w:t>täitmise osas;</w:t>
      </w:r>
    </w:p>
    <w:p w14:paraId="466384B7" w14:textId="7E80D6F8"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 xml:space="preserve">7.7 </w:t>
      </w:r>
      <w:proofErr w:type="spellStart"/>
      <w:r w:rsidRPr="004D6AA6">
        <w:rPr>
          <w:rFonts w:ascii="Times New Roman" w:hAnsi="Times New Roman" w:cs="Times New Roman"/>
          <w:sz w:val="24"/>
          <w:szCs w:val="24"/>
        </w:rPr>
        <w:t>EASil</w:t>
      </w:r>
      <w:proofErr w:type="spellEnd"/>
      <w:r w:rsidRPr="004D6AA6">
        <w:rPr>
          <w:rFonts w:ascii="Times New Roman" w:hAnsi="Times New Roman" w:cs="Times New Roman"/>
          <w:sz w:val="24"/>
          <w:szCs w:val="24"/>
        </w:rPr>
        <w:t xml:space="preserve"> on õigus igal ajal toetuse maksmine peatada, seda vähendada või lõpetada, samuti</w:t>
      </w:r>
      <w:r w:rsidR="00F5069F">
        <w:rPr>
          <w:rFonts w:ascii="Times New Roman" w:hAnsi="Times New Roman" w:cs="Times New Roman"/>
          <w:sz w:val="24"/>
          <w:szCs w:val="24"/>
        </w:rPr>
        <w:t xml:space="preserve"> </w:t>
      </w:r>
      <w:r w:rsidRPr="004D6AA6">
        <w:rPr>
          <w:rFonts w:ascii="Times New Roman" w:hAnsi="Times New Roman" w:cs="Times New Roman"/>
          <w:sz w:val="24"/>
          <w:szCs w:val="24"/>
        </w:rPr>
        <w:t>väljamakstud toetus osaliselt või täielikult tagasi nõuda kui Amet rikub Lepingut, ei kasuta talle</w:t>
      </w:r>
      <w:r w:rsidR="00F5069F">
        <w:rPr>
          <w:rFonts w:ascii="Times New Roman" w:hAnsi="Times New Roman" w:cs="Times New Roman"/>
          <w:sz w:val="24"/>
          <w:szCs w:val="24"/>
        </w:rPr>
        <w:t xml:space="preserve"> </w:t>
      </w:r>
      <w:proofErr w:type="spellStart"/>
      <w:r w:rsidRPr="004D6AA6">
        <w:rPr>
          <w:rFonts w:ascii="Times New Roman" w:hAnsi="Times New Roman" w:cs="Times New Roman"/>
          <w:sz w:val="24"/>
          <w:szCs w:val="24"/>
        </w:rPr>
        <w:t>EASi</w:t>
      </w:r>
      <w:proofErr w:type="spellEnd"/>
      <w:r w:rsidRPr="004D6AA6">
        <w:rPr>
          <w:rFonts w:ascii="Times New Roman" w:hAnsi="Times New Roman" w:cs="Times New Roman"/>
          <w:sz w:val="24"/>
          <w:szCs w:val="24"/>
        </w:rPr>
        <w:t xml:space="preserve"> poolt eraldatud vahendeid sihtotstarbeliselt, sh kasutab toetust mitteabikõlblike kulude</w:t>
      </w:r>
      <w:r w:rsidR="00F5069F">
        <w:rPr>
          <w:rFonts w:ascii="Times New Roman" w:hAnsi="Times New Roman" w:cs="Times New Roman"/>
          <w:sz w:val="24"/>
          <w:szCs w:val="24"/>
        </w:rPr>
        <w:t xml:space="preserve"> </w:t>
      </w:r>
      <w:r w:rsidRPr="004D6AA6">
        <w:rPr>
          <w:rFonts w:ascii="Times New Roman" w:hAnsi="Times New Roman" w:cs="Times New Roman"/>
          <w:sz w:val="24"/>
          <w:szCs w:val="24"/>
        </w:rPr>
        <w:t>katmiseks või on jätnud toetuse vahendid kasutamata.</w:t>
      </w:r>
    </w:p>
    <w:p w14:paraId="447D9153" w14:textId="77777777" w:rsidR="004D6AA6" w:rsidRDefault="004D6AA6" w:rsidP="004D6AA6">
      <w:pPr>
        <w:jc w:val="both"/>
        <w:rPr>
          <w:rFonts w:ascii="Times New Roman" w:hAnsi="Times New Roman" w:cs="Times New Roman"/>
          <w:sz w:val="24"/>
          <w:szCs w:val="24"/>
        </w:rPr>
      </w:pPr>
    </w:p>
    <w:p w14:paraId="72E72CFB" w14:textId="17F3D0F2" w:rsidR="00B9767F" w:rsidRPr="004D6AA6" w:rsidRDefault="00B9767F" w:rsidP="004D6AA6">
      <w:pPr>
        <w:jc w:val="both"/>
        <w:rPr>
          <w:rFonts w:ascii="Times New Roman" w:hAnsi="Times New Roman" w:cs="Times New Roman"/>
          <w:b/>
          <w:sz w:val="24"/>
          <w:szCs w:val="24"/>
        </w:rPr>
      </w:pPr>
      <w:r w:rsidRPr="004D6AA6">
        <w:rPr>
          <w:rFonts w:ascii="Times New Roman" w:hAnsi="Times New Roman" w:cs="Times New Roman"/>
          <w:b/>
          <w:sz w:val="24"/>
          <w:szCs w:val="24"/>
        </w:rPr>
        <w:t>8</w:t>
      </w:r>
      <w:r w:rsidR="004C44E5">
        <w:rPr>
          <w:rFonts w:ascii="Times New Roman" w:hAnsi="Times New Roman" w:cs="Times New Roman"/>
          <w:b/>
          <w:sz w:val="24"/>
          <w:szCs w:val="24"/>
        </w:rPr>
        <w:t>.</w:t>
      </w:r>
      <w:r w:rsidRPr="004D6AA6">
        <w:rPr>
          <w:rFonts w:ascii="Times New Roman" w:hAnsi="Times New Roman" w:cs="Times New Roman"/>
          <w:b/>
          <w:sz w:val="24"/>
          <w:szCs w:val="24"/>
        </w:rPr>
        <w:t xml:space="preserve"> EAS kohustub: </w:t>
      </w:r>
    </w:p>
    <w:p w14:paraId="29B5847C" w14:textId="77777777"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8.1 andma Ametile kõikvõimalikku informatsiooni, mis on vajalik Lepingu täitmiseks;</w:t>
      </w:r>
    </w:p>
    <w:p w14:paraId="7EFC29F5" w14:textId="66BE5289"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8.2</w:t>
      </w:r>
      <w:r w:rsidR="00A65697">
        <w:rPr>
          <w:rFonts w:ascii="Times New Roman" w:hAnsi="Times New Roman" w:cs="Times New Roman"/>
          <w:sz w:val="24"/>
          <w:szCs w:val="24"/>
        </w:rPr>
        <w:t xml:space="preserve"> </w:t>
      </w:r>
      <w:r w:rsidRPr="35015581">
        <w:rPr>
          <w:rFonts w:ascii="Times New Roman" w:hAnsi="Times New Roman" w:cs="Times New Roman"/>
          <w:sz w:val="24"/>
          <w:szCs w:val="24"/>
        </w:rPr>
        <w:t xml:space="preserve">maksma Ametile sihtfinantseeringuna kuni </w:t>
      </w:r>
      <w:r w:rsidR="007154F2" w:rsidRPr="35015581">
        <w:rPr>
          <w:rFonts w:ascii="Times New Roman" w:hAnsi="Times New Roman" w:cs="Times New Roman"/>
          <w:sz w:val="24"/>
          <w:szCs w:val="24"/>
        </w:rPr>
        <w:t xml:space="preserve">123 637 </w:t>
      </w:r>
      <w:r w:rsidRPr="35015581">
        <w:rPr>
          <w:rFonts w:ascii="Times New Roman" w:hAnsi="Times New Roman" w:cs="Times New Roman"/>
          <w:sz w:val="24"/>
          <w:szCs w:val="24"/>
        </w:rPr>
        <w:t xml:space="preserve"> eurot maksetaotluse alusel (</w:t>
      </w:r>
      <w:proofErr w:type="spellStart"/>
      <w:r w:rsidRPr="35015581">
        <w:rPr>
          <w:rFonts w:ascii="Times New Roman" w:hAnsi="Times New Roman" w:cs="Times New Roman"/>
          <w:sz w:val="24"/>
          <w:szCs w:val="24"/>
        </w:rPr>
        <w:t>EASi</w:t>
      </w:r>
      <w:proofErr w:type="spellEnd"/>
      <w:r w:rsidRPr="35015581">
        <w:rPr>
          <w:rFonts w:ascii="Times New Roman" w:hAnsi="Times New Roman" w:cs="Times New Roman"/>
          <w:sz w:val="24"/>
          <w:szCs w:val="24"/>
        </w:rPr>
        <w:t xml:space="preserve"> poolt</w:t>
      </w:r>
      <w:r w:rsidR="00F5069F" w:rsidRPr="35015581">
        <w:rPr>
          <w:rFonts w:ascii="Times New Roman" w:hAnsi="Times New Roman" w:cs="Times New Roman"/>
          <w:sz w:val="24"/>
          <w:szCs w:val="24"/>
        </w:rPr>
        <w:t xml:space="preserve"> </w:t>
      </w:r>
      <w:r w:rsidRPr="35015581">
        <w:rPr>
          <w:rFonts w:ascii="Times New Roman" w:hAnsi="Times New Roman" w:cs="Times New Roman"/>
          <w:sz w:val="24"/>
          <w:szCs w:val="24"/>
        </w:rPr>
        <w:t>antud vormil) alljärgnevalt:</w:t>
      </w:r>
    </w:p>
    <w:p w14:paraId="53F6BEC2" w14:textId="48889B7D" w:rsidR="00B9767F" w:rsidRPr="004D6AA6" w:rsidDel="006F1229" w:rsidRDefault="00B9767F" w:rsidP="004D6AA6">
      <w:pPr>
        <w:jc w:val="both"/>
        <w:rPr>
          <w:rFonts w:ascii="Times New Roman" w:hAnsi="Times New Roman" w:cs="Times New Roman"/>
          <w:sz w:val="24"/>
          <w:szCs w:val="24"/>
        </w:rPr>
      </w:pPr>
      <w:r w:rsidRPr="35015581">
        <w:rPr>
          <w:rFonts w:ascii="Times New Roman" w:hAnsi="Times New Roman" w:cs="Times New Roman"/>
          <w:sz w:val="24"/>
          <w:szCs w:val="24"/>
        </w:rPr>
        <w:t>8.2.1 summas 111 273</w:t>
      </w:r>
      <w:r w:rsidR="6AA1B4B1" w:rsidRPr="35015581">
        <w:rPr>
          <w:rFonts w:ascii="Times New Roman" w:hAnsi="Times New Roman" w:cs="Times New Roman"/>
          <w:sz w:val="24"/>
          <w:szCs w:val="24"/>
        </w:rPr>
        <w:t>,3</w:t>
      </w:r>
      <w:r w:rsidRPr="35015581">
        <w:rPr>
          <w:rFonts w:ascii="Times New Roman" w:hAnsi="Times New Roman" w:cs="Times New Roman"/>
          <w:sz w:val="24"/>
          <w:szCs w:val="24"/>
        </w:rPr>
        <w:t xml:space="preserve"> eurot </w:t>
      </w:r>
      <w:r w:rsidR="7992ABDA" w:rsidRPr="35015581">
        <w:rPr>
          <w:rFonts w:ascii="Times New Roman" w:hAnsi="Times New Roman" w:cs="Times New Roman"/>
          <w:sz w:val="24"/>
          <w:szCs w:val="24"/>
        </w:rPr>
        <w:t xml:space="preserve">neljateistkümne </w:t>
      </w:r>
      <w:r w:rsidRPr="35015581">
        <w:rPr>
          <w:rFonts w:ascii="Times New Roman" w:hAnsi="Times New Roman" w:cs="Times New Roman"/>
          <w:sz w:val="24"/>
          <w:szCs w:val="24"/>
        </w:rPr>
        <w:t>(</w:t>
      </w:r>
      <w:r w:rsidR="6489A730" w:rsidRPr="35015581">
        <w:rPr>
          <w:rFonts w:ascii="Times New Roman" w:hAnsi="Times New Roman" w:cs="Times New Roman"/>
          <w:sz w:val="24"/>
          <w:szCs w:val="24"/>
        </w:rPr>
        <w:t>14</w:t>
      </w:r>
      <w:r w:rsidRPr="35015581">
        <w:rPr>
          <w:rFonts w:ascii="Times New Roman" w:hAnsi="Times New Roman" w:cs="Times New Roman"/>
          <w:sz w:val="24"/>
          <w:szCs w:val="24"/>
        </w:rPr>
        <w:t>) tööpäeva jooksul pärast Lepingu sõlmimist ja maksetaotluse</w:t>
      </w:r>
      <w:r w:rsidR="00F5069F" w:rsidRPr="35015581">
        <w:rPr>
          <w:rFonts w:ascii="Times New Roman" w:hAnsi="Times New Roman" w:cs="Times New Roman"/>
          <w:sz w:val="24"/>
          <w:szCs w:val="24"/>
        </w:rPr>
        <w:t xml:space="preserve"> </w:t>
      </w:r>
      <w:r w:rsidRPr="35015581">
        <w:rPr>
          <w:rFonts w:ascii="Times New Roman" w:hAnsi="Times New Roman" w:cs="Times New Roman"/>
          <w:sz w:val="24"/>
          <w:szCs w:val="24"/>
        </w:rPr>
        <w:t>esitamist;</w:t>
      </w:r>
    </w:p>
    <w:p w14:paraId="0E95D9FC" w14:textId="3BC1DDE1" w:rsidR="00B9767F" w:rsidRPr="004D6AA6" w:rsidDel="006F1229" w:rsidRDefault="00B9767F" w:rsidP="004D6AA6">
      <w:pPr>
        <w:jc w:val="both"/>
        <w:rPr>
          <w:rFonts w:ascii="Times New Roman" w:hAnsi="Times New Roman" w:cs="Times New Roman"/>
          <w:sz w:val="24"/>
          <w:szCs w:val="24"/>
        </w:rPr>
      </w:pPr>
      <w:r w:rsidRPr="35015581">
        <w:rPr>
          <w:rFonts w:ascii="Times New Roman" w:hAnsi="Times New Roman" w:cs="Times New Roman"/>
          <w:sz w:val="24"/>
          <w:szCs w:val="24"/>
        </w:rPr>
        <w:t>8.2.2 kuni 10% sihtfinantseeringut (ehk kuni 12 363,7 eurot) pärast kogu Projekti tegevuste</w:t>
      </w:r>
      <w:r w:rsidR="00F5069F" w:rsidRPr="35015581">
        <w:rPr>
          <w:rFonts w:ascii="Times New Roman" w:hAnsi="Times New Roman" w:cs="Times New Roman"/>
          <w:sz w:val="24"/>
          <w:szCs w:val="24"/>
        </w:rPr>
        <w:t xml:space="preserve"> </w:t>
      </w:r>
      <w:r w:rsidRPr="35015581">
        <w:rPr>
          <w:rFonts w:ascii="Times New Roman" w:hAnsi="Times New Roman" w:cs="Times New Roman"/>
          <w:sz w:val="24"/>
          <w:szCs w:val="24"/>
        </w:rPr>
        <w:t xml:space="preserve">elluviimist, aruannete heakskiitmist </w:t>
      </w:r>
      <w:proofErr w:type="spellStart"/>
      <w:r w:rsidRPr="35015581">
        <w:rPr>
          <w:rFonts w:ascii="Times New Roman" w:hAnsi="Times New Roman" w:cs="Times New Roman"/>
          <w:sz w:val="24"/>
          <w:szCs w:val="24"/>
        </w:rPr>
        <w:t>EASi</w:t>
      </w:r>
      <w:proofErr w:type="spellEnd"/>
      <w:r w:rsidRPr="35015581">
        <w:rPr>
          <w:rFonts w:ascii="Times New Roman" w:hAnsi="Times New Roman" w:cs="Times New Roman"/>
          <w:sz w:val="24"/>
          <w:szCs w:val="24"/>
        </w:rPr>
        <w:t xml:space="preserve"> poolt ja maksetaotluse esitamist;</w:t>
      </w:r>
    </w:p>
    <w:p w14:paraId="25D85218" w14:textId="1769E7EB"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8.3 menetlema Ameti poolt esitatud aruande kahekümne (20) tööpäeva jooksul.</w:t>
      </w:r>
    </w:p>
    <w:p w14:paraId="5B4FBD4D" w14:textId="77777777" w:rsidR="004D6AA6" w:rsidRDefault="004D6AA6" w:rsidP="004D6AA6">
      <w:pPr>
        <w:jc w:val="both"/>
        <w:rPr>
          <w:rFonts w:ascii="Times New Roman" w:hAnsi="Times New Roman" w:cs="Times New Roman"/>
          <w:sz w:val="24"/>
          <w:szCs w:val="24"/>
        </w:rPr>
      </w:pPr>
    </w:p>
    <w:p w14:paraId="76D22960" w14:textId="7FA3A4E8" w:rsidR="00B9767F" w:rsidRPr="004D6AA6" w:rsidRDefault="00B9767F" w:rsidP="004D6AA6">
      <w:pPr>
        <w:jc w:val="both"/>
        <w:rPr>
          <w:rFonts w:ascii="Times New Roman" w:hAnsi="Times New Roman" w:cs="Times New Roman"/>
          <w:b/>
          <w:sz w:val="24"/>
          <w:szCs w:val="24"/>
        </w:rPr>
      </w:pPr>
      <w:r w:rsidRPr="004D6AA6">
        <w:rPr>
          <w:rFonts w:ascii="Times New Roman" w:hAnsi="Times New Roman" w:cs="Times New Roman"/>
          <w:b/>
          <w:sz w:val="24"/>
          <w:szCs w:val="24"/>
        </w:rPr>
        <w:t>9</w:t>
      </w:r>
      <w:r w:rsidR="004C44E5">
        <w:rPr>
          <w:rFonts w:ascii="Times New Roman" w:hAnsi="Times New Roman" w:cs="Times New Roman"/>
          <w:b/>
          <w:sz w:val="24"/>
          <w:szCs w:val="24"/>
        </w:rPr>
        <w:t>.</w:t>
      </w:r>
      <w:r w:rsidRPr="004D6AA6">
        <w:rPr>
          <w:rFonts w:ascii="Times New Roman" w:hAnsi="Times New Roman" w:cs="Times New Roman"/>
          <w:b/>
          <w:sz w:val="24"/>
          <w:szCs w:val="24"/>
        </w:rPr>
        <w:t xml:space="preserve"> Pooltevahelised teated ja kontaktisikud</w:t>
      </w:r>
    </w:p>
    <w:p w14:paraId="392AAE4D" w14:textId="04697FD3" w:rsidR="00B9767F" w:rsidRPr="00860495" w:rsidRDefault="00B9767F" w:rsidP="004D6AA6">
      <w:pPr>
        <w:jc w:val="both"/>
        <w:rPr>
          <w:rFonts w:ascii="Times New Roman" w:hAnsi="Times New Roman" w:cs="Times New Roman"/>
          <w:sz w:val="24"/>
          <w:szCs w:val="24"/>
        </w:rPr>
      </w:pPr>
      <w:r w:rsidRPr="00860495">
        <w:rPr>
          <w:rFonts w:ascii="Times New Roman" w:hAnsi="Times New Roman" w:cs="Times New Roman"/>
          <w:sz w:val="24"/>
          <w:szCs w:val="24"/>
        </w:rPr>
        <w:t>9.1 Pooled edastavad kõik Lepinguga seotud teated ja ettepanekud teisele Poolele vähemalt</w:t>
      </w:r>
      <w:r w:rsidR="00F5069F">
        <w:rPr>
          <w:rFonts w:ascii="Times New Roman" w:hAnsi="Times New Roman" w:cs="Times New Roman"/>
          <w:sz w:val="24"/>
          <w:szCs w:val="24"/>
        </w:rPr>
        <w:t xml:space="preserve"> </w:t>
      </w:r>
      <w:r w:rsidRPr="00860495">
        <w:rPr>
          <w:rFonts w:ascii="Times New Roman" w:hAnsi="Times New Roman" w:cs="Times New Roman"/>
          <w:sz w:val="24"/>
          <w:szCs w:val="24"/>
        </w:rPr>
        <w:t>kirjalikku taasesitamist võimaldavas vormis (e-kirja teel) Lepingus märgitud aadressil, v.a</w:t>
      </w:r>
      <w:r w:rsidR="00F5069F">
        <w:rPr>
          <w:rFonts w:ascii="Times New Roman" w:hAnsi="Times New Roman" w:cs="Times New Roman"/>
          <w:sz w:val="24"/>
          <w:szCs w:val="24"/>
        </w:rPr>
        <w:t xml:space="preserve"> </w:t>
      </w:r>
      <w:r w:rsidRPr="00860495">
        <w:rPr>
          <w:rFonts w:ascii="Times New Roman" w:hAnsi="Times New Roman" w:cs="Times New Roman"/>
          <w:sz w:val="24"/>
          <w:szCs w:val="24"/>
        </w:rPr>
        <w:t>informatiivse iseloomuga teated, millel ei ole õiguslikke tagajärgi.</w:t>
      </w:r>
    </w:p>
    <w:p w14:paraId="356D9DA2" w14:textId="77777777" w:rsidR="00B9767F" w:rsidRPr="00860495" w:rsidRDefault="00B9767F" w:rsidP="004D6AA6">
      <w:pPr>
        <w:jc w:val="both"/>
        <w:rPr>
          <w:rFonts w:ascii="Times New Roman" w:hAnsi="Times New Roman" w:cs="Times New Roman"/>
          <w:sz w:val="24"/>
          <w:szCs w:val="24"/>
        </w:rPr>
      </w:pPr>
      <w:r w:rsidRPr="00860495">
        <w:rPr>
          <w:rFonts w:ascii="Times New Roman" w:hAnsi="Times New Roman" w:cs="Times New Roman"/>
          <w:sz w:val="24"/>
          <w:szCs w:val="24"/>
        </w:rPr>
        <w:t>9.2 Lepinguga seotud informatiivseid teateid võivad Pooled edastada telefoni teel.</w:t>
      </w:r>
    </w:p>
    <w:p w14:paraId="7DA7F99B" w14:textId="693A0D08" w:rsidR="00B9767F" w:rsidRPr="00860495" w:rsidRDefault="00B9767F" w:rsidP="004D6AA6">
      <w:pPr>
        <w:jc w:val="both"/>
        <w:rPr>
          <w:rFonts w:ascii="Times New Roman" w:hAnsi="Times New Roman" w:cs="Times New Roman"/>
          <w:sz w:val="24"/>
          <w:szCs w:val="24"/>
        </w:rPr>
      </w:pPr>
      <w:r w:rsidRPr="00860495">
        <w:rPr>
          <w:rFonts w:ascii="Times New Roman" w:hAnsi="Times New Roman" w:cs="Times New Roman"/>
          <w:sz w:val="24"/>
          <w:szCs w:val="24"/>
        </w:rPr>
        <w:t>9.3 Pooled teavitavad üksteist kõigist asjaoludest, mis võivad omada tähtust Lepingu eesmärgi</w:t>
      </w:r>
      <w:r w:rsidR="004C44E5">
        <w:rPr>
          <w:rFonts w:ascii="Times New Roman" w:hAnsi="Times New Roman" w:cs="Times New Roman"/>
          <w:sz w:val="24"/>
          <w:szCs w:val="24"/>
        </w:rPr>
        <w:t xml:space="preserve"> </w:t>
      </w:r>
      <w:r w:rsidRPr="00860495">
        <w:rPr>
          <w:rFonts w:ascii="Times New Roman" w:hAnsi="Times New Roman" w:cs="Times New Roman"/>
          <w:sz w:val="24"/>
          <w:szCs w:val="24"/>
        </w:rPr>
        <w:t>saavutamise seisukohast.</w:t>
      </w:r>
    </w:p>
    <w:p w14:paraId="188A4EAB" w14:textId="2DE853A2" w:rsidR="00B9767F" w:rsidRPr="00860495" w:rsidRDefault="00B9767F" w:rsidP="004D6AA6">
      <w:pPr>
        <w:jc w:val="both"/>
        <w:rPr>
          <w:rFonts w:ascii="Times New Roman" w:hAnsi="Times New Roman" w:cs="Times New Roman"/>
          <w:sz w:val="24"/>
          <w:szCs w:val="24"/>
        </w:rPr>
      </w:pPr>
      <w:r w:rsidRPr="00860495">
        <w:rPr>
          <w:rFonts w:ascii="Times New Roman" w:hAnsi="Times New Roman" w:cs="Times New Roman"/>
          <w:sz w:val="24"/>
          <w:szCs w:val="24"/>
        </w:rPr>
        <w:lastRenderedPageBreak/>
        <w:t xml:space="preserve">9.4 </w:t>
      </w:r>
      <w:proofErr w:type="spellStart"/>
      <w:r w:rsidRPr="00860495">
        <w:rPr>
          <w:rFonts w:ascii="Times New Roman" w:hAnsi="Times New Roman" w:cs="Times New Roman"/>
          <w:sz w:val="24"/>
          <w:szCs w:val="24"/>
        </w:rPr>
        <w:t>EASi</w:t>
      </w:r>
      <w:proofErr w:type="spellEnd"/>
      <w:r w:rsidRPr="00860495">
        <w:rPr>
          <w:rFonts w:ascii="Times New Roman" w:hAnsi="Times New Roman" w:cs="Times New Roman"/>
          <w:sz w:val="24"/>
          <w:szCs w:val="24"/>
        </w:rPr>
        <w:t xml:space="preserve"> esindaja Ametile kõigis Lepingu täitmisega seotud küsimustes vajaliku informatsiooni</w:t>
      </w:r>
      <w:r w:rsidR="004C44E5">
        <w:rPr>
          <w:rFonts w:ascii="Times New Roman" w:hAnsi="Times New Roman" w:cs="Times New Roman"/>
          <w:sz w:val="24"/>
          <w:szCs w:val="24"/>
        </w:rPr>
        <w:t xml:space="preserve"> </w:t>
      </w:r>
      <w:r w:rsidRPr="00860495">
        <w:rPr>
          <w:rFonts w:ascii="Times New Roman" w:hAnsi="Times New Roman" w:cs="Times New Roman"/>
          <w:sz w:val="24"/>
          <w:szCs w:val="24"/>
        </w:rPr>
        <w:t>andmisel ja teostatud tegevuste osas on toetuste keskuse aruandluse ja info valdkonnajuht Airi</w:t>
      </w:r>
      <w:r w:rsidR="004C44E5">
        <w:rPr>
          <w:rFonts w:ascii="Times New Roman" w:hAnsi="Times New Roman" w:cs="Times New Roman"/>
          <w:sz w:val="24"/>
          <w:szCs w:val="24"/>
        </w:rPr>
        <w:t xml:space="preserve"> </w:t>
      </w:r>
      <w:r w:rsidRPr="00860495">
        <w:rPr>
          <w:rFonts w:ascii="Times New Roman" w:hAnsi="Times New Roman" w:cs="Times New Roman"/>
          <w:sz w:val="24"/>
          <w:szCs w:val="24"/>
        </w:rPr>
        <w:t>Vekmann, e-post airi.vekmann@eas.ee, telefon + 372 627 9510.</w:t>
      </w:r>
    </w:p>
    <w:p w14:paraId="3DD0BEC0" w14:textId="5215E384" w:rsidR="00B9767F" w:rsidRPr="00860495" w:rsidRDefault="00B9767F" w:rsidP="004D6AA6">
      <w:pPr>
        <w:jc w:val="both"/>
        <w:rPr>
          <w:rFonts w:ascii="Times New Roman" w:hAnsi="Times New Roman" w:cs="Times New Roman"/>
          <w:sz w:val="24"/>
          <w:szCs w:val="24"/>
        </w:rPr>
      </w:pPr>
      <w:r w:rsidRPr="00860495">
        <w:rPr>
          <w:rFonts w:ascii="Times New Roman" w:hAnsi="Times New Roman" w:cs="Times New Roman"/>
          <w:sz w:val="24"/>
          <w:szCs w:val="24"/>
        </w:rPr>
        <w:t>9.5 Ameti esindaja kõigis Lepingu täitmisega seotud küsimustes Lepingus sätestatud kohustuste</w:t>
      </w:r>
      <w:r w:rsidR="004C44E5">
        <w:rPr>
          <w:rFonts w:ascii="Times New Roman" w:hAnsi="Times New Roman" w:cs="Times New Roman"/>
          <w:sz w:val="24"/>
          <w:szCs w:val="24"/>
        </w:rPr>
        <w:t xml:space="preserve"> </w:t>
      </w:r>
      <w:r w:rsidRPr="00860495">
        <w:rPr>
          <w:rFonts w:ascii="Times New Roman" w:hAnsi="Times New Roman" w:cs="Times New Roman"/>
          <w:sz w:val="24"/>
          <w:szCs w:val="24"/>
        </w:rPr>
        <w:t xml:space="preserve">täitmisel, sh </w:t>
      </w:r>
      <w:proofErr w:type="spellStart"/>
      <w:r w:rsidRPr="00860495">
        <w:rPr>
          <w:rFonts w:ascii="Times New Roman" w:hAnsi="Times New Roman" w:cs="Times New Roman"/>
          <w:sz w:val="24"/>
          <w:szCs w:val="24"/>
        </w:rPr>
        <w:t>EASile</w:t>
      </w:r>
      <w:proofErr w:type="spellEnd"/>
      <w:r w:rsidRPr="00860495">
        <w:rPr>
          <w:rFonts w:ascii="Times New Roman" w:hAnsi="Times New Roman" w:cs="Times New Roman"/>
          <w:sz w:val="24"/>
          <w:szCs w:val="24"/>
        </w:rPr>
        <w:t xml:space="preserve"> esitatava teabe esitamisel on </w:t>
      </w:r>
      <w:r w:rsidR="005E624A" w:rsidRPr="00860495">
        <w:rPr>
          <w:rFonts w:ascii="Times New Roman" w:hAnsi="Times New Roman" w:cs="Times New Roman"/>
          <w:sz w:val="24"/>
          <w:szCs w:val="24"/>
        </w:rPr>
        <w:t xml:space="preserve">merenduse konkurentsivõime osakonna </w:t>
      </w:r>
      <w:r w:rsidRPr="00860495">
        <w:rPr>
          <w:rFonts w:ascii="Times New Roman" w:hAnsi="Times New Roman" w:cs="Times New Roman"/>
          <w:sz w:val="24"/>
          <w:szCs w:val="24"/>
        </w:rPr>
        <w:t xml:space="preserve">juhataja </w:t>
      </w:r>
      <w:r w:rsidR="005E624A" w:rsidRPr="00860495">
        <w:rPr>
          <w:rFonts w:ascii="Times New Roman" w:hAnsi="Times New Roman" w:cs="Times New Roman"/>
          <w:sz w:val="24"/>
          <w:szCs w:val="24"/>
        </w:rPr>
        <w:t>Margit Markus Moossen</w:t>
      </w:r>
      <w:r w:rsidRPr="00860495">
        <w:rPr>
          <w:rFonts w:ascii="Times New Roman" w:hAnsi="Times New Roman" w:cs="Times New Roman"/>
          <w:sz w:val="24"/>
          <w:szCs w:val="24"/>
        </w:rPr>
        <w:t>, telefon:</w:t>
      </w:r>
    </w:p>
    <w:p w14:paraId="0C329F4C" w14:textId="2CC61B91" w:rsidR="00B9767F" w:rsidRPr="00860495" w:rsidRDefault="00B9767F" w:rsidP="004D6AA6">
      <w:pPr>
        <w:jc w:val="both"/>
        <w:rPr>
          <w:rFonts w:ascii="Times New Roman" w:hAnsi="Times New Roman" w:cs="Times New Roman"/>
          <w:sz w:val="24"/>
          <w:szCs w:val="24"/>
        </w:rPr>
      </w:pPr>
      <w:r w:rsidRPr="00860495">
        <w:rPr>
          <w:rFonts w:ascii="Times New Roman" w:hAnsi="Times New Roman" w:cs="Times New Roman"/>
          <w:sz w:val="24"/>
          <w:szCs w:val="24"/>
        </w:rPr>
        <w:t xml:space="preserve">6205 534; e-post: </w:t>
      </w:r>
      <w:r w:rsidR="005E624A" w:rsidRPr="00860495">
        <w:rPr>
          <w:rFonts w:ascii="Times New Roman" w:hAnsi="Times New Roman" w:cs="Times New Roman"/>
          <w:sz w:val="24"/>
          <w:szCs w:val="24"/>
        </w:rPr>
        <w:t>margit.markusmoossen</w:t>
      </w:r>
      <w:r w:rsidRPr="00860495">
        <w:rPr>
          <w:rFonts w:ascii="Times New Roman" w:hAnsi="Times New Roman" w:cs="Times New Roman"/>
          <w:sz w:val="24"/>
          <w:szCs w:val="24"/>
        </w:rPr>
        <w:t>@vta.ee.</w:t>
      </w:r>
    </w:p>
    <w:p w14:paraId="0D15EE65" w14:textId="77777777" w:rsidR="00B9767F" w:rsidRPr="00860495" w:rsidRDefault="00B9767F" w:rsidP="004D6AA6">
      <w:pPr>
        <w:jc w:val="both"/>
        <w:rPr>
          <w:rFonts w:ascii="Times New Roman" w:hAnsi="Times New Roman" w:cs="Times New Roman"/>
          <w:sz w:val="24"/>
          <w:szCs w:val="24"/>
        </w:rPr>
      </w:pPr>
      <w:r w:rsidRPr="00860495">
        <w:rPr>
          <w:rFonts w:ascii="Times New Roman" w:hAnsi="Times New Roman" w:cs="Times New Roman"/>
          <w:sz w:val="24"/>
          <w:szCs w:val="24"/>
        </w:rPr>
        <w:t>9.6 Poolte esindajate muutumisel teavitatakse sellest teist Poolt e-posti teel.</w:t>
      </w:r>
    </w:p>
    <w:p w14:paraId="27036089" w14:textId="77777777" w:rsidR="004D6AA6" w:rsidRDefault="004D6AA6" w:rsidP="004D6AA6">
      <w:pPr>
        <w:jc w:val="both"/>
        <w:rPr>
          <w:rFonts w:ascii="Times New Roman" w:hAnsi="Times New Roman" w:cs="Times New Roman"/>
          <w:sz w:val="24"/>
          <w:szCs w:val="24"/>
        </w:rPr>
      </w:pPr>
    </w:p>
    <w:p w14:paraId="1D674C9F" w14:textId="43FA660C" w:rsidR="00B9767F" w:rsidRPr="004D6AA6" w:rsidRDefault="00B9767F" w:rsidP="004D6AA6">
      <w:pPr>
        <w:jc w:val="both"/>
        <w:rPr>
          <w:rFonts w:ascii="Times New Roman" w:hAnsi="Times New Roman" w:cs="Times New Roman"/>
          <w:b/>
          <w:sz w:val="24"/>
          <w:szCs w:val="24"/>
        </w:rPr>
      </w:pPr>
      <w:r w:rsidRPr="004D6AA6">
        <w:rPr>
          <w:rFonts w:ascii="Times New Roman" w:hAnsi="Times New Roman" w:cs="Times New Roman"/>
          <w:b/>
          <w:sz w:val="24"/>
          <w:szCs w:val="24"/>
        </w:rPr>
        <w:t>10</w:t>
      </w:r>
      <w:r w:rsidR="004C44E5">
        <w:rPr>
          <w:rFonts w:ascii="Times New Roman" w:hAnsi="Times New Roman" w:cs="Times New Roman"/>
          <w:b/>
          <w:sz w:val="24"/>
          <w:szCs w:val="24"/>
        </w:rPr>
        <w:t>.</w:t>
      </w:r>
      <w:r w:rsidRPr="004D6AA6">
        <w:rPr>
          <w:rFonts w:ascii="Times New Roman" w:hAnsi="Times New Roman" w:cs="Times New Roman"/>
          <w:b/>
          <w:sz w:val="24"/>
          <w:szCs w:val="24"/>
        </w:rPr>
        <w:t xml:space="preserve"> Poolte muud õigused ja kohustused ning vastutus</w:t>
      </w:r>
    </w:p>
    <w:p w14:paraId="6FE694FA" w14:textId="23A10B24" w:rsidR="00B9767F" w:rsidRPr="00860495" w:rsidRDefault="00B9767F" w:rsidP="004D6AA6">
      <w:pPr>
        <w:jc w:val="both"/>
        <w:rPr>
          <w:rFonts w:ascii="Times New Roman" w:hAnsi="Times New Roman" w:cs="Times New Roman"/>
          <w:sz w:val="24"/>
          <w:szCs w:val="24"/>
        </w:rPr>
      </w:pPr>
      <w:r w:rsidRPr="00860495">
        <w:rPr>
          <w:rFonts w:ascii="Times New Roman" w:hAnsi="Times New Roman" w:cs="Times New Roman"/>
          <w:sz w:val="24"/>
          <w:szCs w:val="24"/>
        </w:rPr>
        <w:t>10.1 Pooled kohustuvad teavitama üksteist viivitamatult asjaoludest, mis mõjutavad või võivad</w:t>
      </w:r>
      <w:r w:rsidR="004C44E5">
        <w:rPr>
          <w:rFonts w:ascii="Times New Roman" w:hAnsi="Times New Roman" w:cs="Times New Roman"/>
          <w:sz w:val="24"/>
          <w:szCs w:val="24"/>
        </w:rPr>
        <w:t xml:space="preserve"> </w:t>
      </w:r>
      <w:r w:rsidRPr="00860495">
        <w:rPr>
          <w:rFonts w:ascii="Times New Roman" w:hAnsi="Times New Roman" w:cs="Times New Roman"/>
          <w:sz w:val="24"/>
          <w:szCs w:val="24"/>
        </w:rPr>
        <w:t>mõjutada Lepingu täitmist ning takistada Lepingus sätestatud eesmärkide saavutamist.</w:t>
      </w:r>
    </w:p>
    <w:p w14:paraId="7BF3D72A" w14:textId="4183D43F" w:rsidR="00B9767F" w:rsidRPr="00860495" w:rsidRDefault="00B9767F" w:rsidP="004D6AA6">
      <w:pPr>
        <w:jc w:val="both"/>
        <w:rPr>
          <w:rFonts w:ascii="Times New Roman" w:hAnsi="Times New Roman" w:cs="Times New Roman"/>
          <w:sz w:val="24"/>
          <w:szCs w:val="24"/>
        </w:rPr>
      </w:pPr>
      <w:r w:rsidRPr="00860495">
        <w:rPr>
          <w:rFonts w:ascii="Times New Roman" w:hAnsi="Times New Roman" w:cs="Times New Roman"/>
          <w:sz w:val="24"/>
          <w:szCs w:val="24"/>
        </w:rPr>
        <w:t>10.2 Pooled kohustuvad käituma teineteise suhtes lugupidavalt, mõistlikult ja heas usus ning</w:t>
      </w:r>
      <w:r w:rsidR="004C44E5">
        <w:rPr>
          <w:rFonts w:ascii="Times New Roman" w:hAnsi="Times New Roman" w:cs="Times New Roman"/>
          <w:sz w:val="24"/>
          <w:szCs w:val="24"/>
        </w:rPr>
        <w:t xml:space="preserve"> </w:t>
      </w:r>
      <w:r w:rsidRPr="00860495">
        <w:rPr>
          <w:rFonts w:ascii="Times New Roman" w:hAnsi="Times New Roman" w:cs="Times New Roman"/>
          <w:sz w:val="24"/>
          <w:szCs w:val="24"/>
        </w:rPr>
        <w:t>Lepingu täitmisel hoiduma tegudest, mis võiksid kahjustada teise Poole huve või mainet.</w:t>
      </w:r>
    </w:p>
    <w:p w14:paraId="0E2F9D1A" w14:textId="695BA922" w:rsidR="00B9767F" w:rsidRPr="00860495" w:rsidRDefault="00B9767F" w:rsidP="004D6AA6">
      <w:pPr>
        <w:jc w:val="both"/>
        <w:rPr>
          <w:rFonts w:ascii="Times New Roman" w:hAnsi="Times New Roman" w:cs="Times New Roman"/>
          <w:sz w:val="24"/>
          <w:szCs w:val="24"/>
        </w:rPr>
      </w:pPr>
      <w:r w:rsidRPr="00860495">
        <w:rPr>
          <w:rFonts w:ascii="Times New Roman" w:hAnsi="Times New Roman" w:cs="Times New Roman"/>
          <w:sz w:val="24"/>
          <w:szCs w:val="24"/>
        </w:rPr>
        <w:t>10.3 Pool kannab täielikku varalist vastutust Lepingu tingimuste täitmata jätmise või mittekohase</w:t>
      </w:r>
      <w:r w:rsidR="004C44E5">
        <w:rPr>
          <w:rFonts w:ascii="Times New Roman" w:hAnsi="Times New Roman" w:cs="Times New Roman"/>
          <w:sz w:val="24"/>
          <w:szCs w:val="24"/>
        </w:rPr>
        <w:t xml:space="preserve"> </w:t>
      </w:r>
      <w:r w:rsidRPr="00860495">
        <w:rPr>
          <w:rFonts w:ascii="Times New Roman" w:hAnsi="Times New Roman" w:cs="Times New Roman"/>
          <w:sz w:val="24"/>
          <w:szCs w:val="24"/>
        </w:rPr>
        <w:t>täitmisega teisele Poolele tekitatud kahju eest.</w:t>
      </w:r>
    </w:p>
    <w:p w14:paraId="2725D265" w14:textId="77777777" w:rsidR="004D6AA6" w:rsidRDefault="004D6AA6" w:rsidP="004D6AA6">
      <w:pPr>
        <w:jc w:val="both"/>
        <w:rPr>
          <w:rFonts w:ascii="Times New Roman" w:hAnsi="Times New Roman" w:cs="Times New Roman"/>
          <w:sz w:val="24"/>
          <w:szCs w:val="24"/>
        </w:rPr>
      </w:pPr>
    </w:p>
    <w:p w14:paraId="53AAA9A3" w14:textId="7829A74F" w:rsidR="00B9767F" w:rsidRPr="004D6AA6" w:rsidRDefault="00B9767F" w:rsidP="004D6AA6">
      <w:pPr>
        <w:jc w:val="both"/>
        <w:rPr>
          <w:rFonts w:ascii="Times New Roman" w:hAnsi="Times New Roman" w:cs="Times New Roman"/>
          <w:b/>
          <w:sz w:val="24"/>
          <w:szCs w:val="24"/>
        </w:rPr>
      </w:pPr>
      <w:r w:rsidRPr="004D6AA6">
        <w:rPr>
          <w:rFonts w:ascii="Times New Roman" w:hAnsi="Times New Roman" w:cs="Times New Roman"/>
          <w:b/>
          <w:sz w:val="24"/>
          <w:szCs w:val="24"/>
        </w:rPr>
        <w:t>11</w:t>
      </w:r>
      <w:r w:rsidR="004C44E5">
        <w:rPr>
          <w:rFonts w:ascii="Times New Roman" w:hAnsi="Times New Roman" w:cs="Times New Roman"/>
          <w:b/>
          <w:sz w:val="24"/>
          <w:szCs w:val="24"/>
        </w:rPr>
        <w:t>.</w:t>
      </w:r>
      <w:r w:rsidRPr="004D6AA6">
        <w:rPr>
          <w:rFonts w:ascii="Times New Roman" w:hAnsi="Times New Roman" w:cs="Times New Roman"/>
          <w:b/>
          <w:sz w:val="24"/>
          <w:szCs w:val="24"/>
        </w:rPr>
        <w:t xml:space="preserve"> Vääramatu jõud</w:t>
      </w:r>
    </w:p>
    <w:p w14:paraId="203B0A19" w14:textId="6B70B557"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11.1 Pooled on vabastatud vastutusest Lepingu mittetäitmise või mittekohase täitmisega tekitatud</w:t>
      </w:r>
      <w:r w:rsidR="004C44E5">
        <w:rPr>
          <w:rFonts w:ascii="Times New Roman" w:hAnsi="Times New Roman" w:cs="Times New Roman"/>
          <w:sz w:val="24"/>
          <w:szCs w:val="24"/>
        </w:rPr>
        <w:t xml:space="preserve"> </w:t>
      </w:r>
      <w:r w:rsidRPr="004D6AA6">
        <w:rPr>
          <w:rFonts w:ascii="Times New Roman" w:hAnsi="Times New Roman" w:cs="Times New Roman"/>
          <w:sz w:val="24"/>
          <w:szCs w:val="24"/>
        </w:rPr>
        <w:t>kahju eest, kui Lepingu mittetäitmine või mittekohane täitmine on tingitud sellistest asjaoludest</w:t>
      </w:r>
      <w:r w:rsidR="004C44E5">
        <w:rPr>
          <w:rFonts w:ascii="Times New Roman" w:hAnsi="Times New Roman" w:cs="Times New Roman"/>
          <w:sz w:val="24"/>
          <w:szCs w:val="24"/>
        </w:rPr>
        <w:t xml:space="preserve"> </w:t>
      </w:r>
      <w:r w:rsidRPr="004D6AA6">
        <w:rPr>
          <w:rFonts w:ascii="Times New Roman" w:hAnsi="Times New Roman" w:cs="Times New Roman"/>
          <w:sz w:val="24"/>
          <w:szCs w:val="24"/>
        </w:rPr>
        <w:t>nagu üleujutus, tulekahju, maavärin või muu loodusõnnetus, sõda või sõjalised operatsioonid.</w:t>
      </w:r>
    </w:p>
    <w:p w14:paraId="3001E834" w14:textId="596B4154"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11.2 Pooled on kohustatud rakendama kohaseid meetmeid, et ära hoida teisele Poolele kahju</w:t>
      </w:r>
      <w:r w:rsidR="004C44E5">
        <w:rPr>
          <w:rFonts w:ascii="Times New Roman" w:hAnsi="Times New Roman" w:cs="Times New Roman"/>
          <w:sz w:val="24"/>
          <w:szCs w:val="24"/>
        </w:rPr>
        <w:t xml:space="preserve"> </w:t>
      </w:r>
      <w:r w:rsidRPr="004D6AA6">
        <w:rPr>
          <w:rFonts w:ascii="Times New Roman" w:hAnsi="Times New Roman" w:cs="Times New Roman"/>
          <w:sz w:val="24"/>
          <w:szCs w:val="24"/>
        </w:rPr>
        <w:t>tekitamine ja tagada võimaluste piires oma Lepingust tulenevate ja sellega seotud kohustuste</w:t>
      </w:r>
      <w:r w:rsidR="004C44E5">
        <w:rPr>
          <w:rFonts w:ascii="Times New Roman" w:hAnsi="Times New Roman" w:cs="Times New Roman"/>
          <w:sz w:val="24"/>
          <w:szCs w:val="24"/>
        </w:rPr>
        <w:t xml:space="preserve"> </w:t>
      </w:r>
      <w:r w:rsidRPr="004D6AA6">
        <w:rPr>
          <w:rFonts w:ascii="Times New Roman" w:hAnsi="Times New Roman" w:cs="Times New Roman"/>
          <w:sz w:val="24"/>
          <w:szCs w:val="24"/>
        </w:rPr>
        <w:t>täitmine.</w:t>
      </w:r>
    </w:p>
    <w:p w14:paraId="31662F06" w14:textId="4388F275"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11.3 Pooled on kohustatud teineteisele viivitamatult teatama vääramatu jõuna kvalifitseeritavatest</w:t>
      </w:r>
      <w:r w:rsidR="004C44E5">
        <w:rPr>
          <w:rFonts w:ascii="Times New Roman" w:hAnsi="Times New Roman" w:cs="Times New Roman"/>
          <w:sz w:val="24"/>
          <w:szCs w:val="24"/>
        </w:rPr>
        <w:t xml:space="preserve"> </w:t>
      </w:r>
      <w:r w:rsidRPr="004D6AA6">
        <w:rPr>
          <w:rFonts w:ascii="Times New Roman" w:hAnsi="Times New Roman" w:cs="Times New Roman"/>
          <w:sz w:val="24"/>
          <w:szCs w:val="24"/>
        </w:rPr>
        <w:t xml:space="preserve">asjaoludest. </w:t>
      </w:r>
    </w:p>
    <w:p w14:paraId="6D427CB2" w14:textId="77777777" w:rsidR="004D6AA6" w:rsidRDefault="004D6AA6" w:rsidP="004D6AA6">
      <w:pPr>
        <w:jc w:val="both"/>
        <w:rPr>
          <w:rFonts w:ascii="Times New Roman" w:hAnsi="Times New Roman" w:cs="Times New Roman"/>
          <w:sz w:val="24"/>
          <w:szCs w:val="24"/>
        </w:rPr>
      </w:pPr>
    </w:p>
    <w:p w14:paraId="3826C9E1" w14:textId="710523FC" w:rsidR="00B9767F" w:rsidRPr="00E568DB" w:rsidRDefault="00B9767F" w:rsidP="004D6AA6">
      <w:pPr>
        <w:jc w:val="both"/>
        <w:rPr>
          <w:rFonts w:ascii="Times New Roman" w:hAnsi="Times New Roman" w:cs="Times New Roman"/>
          <w:b/>
          <w:sz w:val="24"/>
          <w:szCs w:val="24"/>
        </w:rPr>
      </w:pPr>
      <w:r w:rsidRPr="00E568DB">
        <w:rPr>
          <w:rFonts w:ascii="Times New Roman" w:hAnsi="Times New Roman" w:cs="Times New Roman"/>
          <w:b/>
          <w:sz w:val="24"/>
          <w:szCs w:val="24"/>
        </w:rPr>
        <w:t>12 Lõppsätted</w:t>
      </w:r>
    </w:p>
    <w:p w14:paraId="431B8844" w14:textId="77777777"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12.1 Käesolev Leping jõustub allakirjutamise hetkest mõlema poole poolt.</w:t>
      </w:r>
    </w:p>
    <w:p w14:paraId="12477624" w14:textId="244E3138"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 xml:space="preserve">12.2 Lepingut rakendatakse tagasiulatuvalt alates 1. </w:t>
      </w:r>
      <w:r w:rsidR="00D0504B" w:rsidRPr="004D6AA6">
        <w:rPr>
          <w:rFonts w:ascii="Times New Roman" w:hAnsi="Times New Roman" w:cs="Times New Roman"/>
          <w:sz w:val="24"/>
          <w:szCs w:val="24"/>
        </w:rPr>
        <w:t xml:space="preserve">novembrist </w:t>
      </w:r>
      <w:r w:rsidRPr="004D6AA6">
        <w:rPr>
          <w:rFonts w:ascii="Times New Roman" w:hAnsi="Times New Roman" w:cs="Times New Roman"/>
          <w:sz w:val="24"/>
          <w:szCs w:val="24"/>
        </w:rPr>
        <w:t>20</w:t>
      </w:r>
      <w:r w:rsidR="00D0504B" w:rsidRPr="004D6AA6">
        <w:rPr>
          <w:rFonts w:ascii="Times New Roman" w:hAnsi="Times New Roman" w:cs="Times New Roman"/>
          <w:sz w:val="24"/>
          <w:szCs w:val="24"/>
        </w:rPr>
        <w:t>20</w:t>
      </w:r>
      <w:r w:rsidRPr="004D6AA6">
        <w:rPr>
          <w:rFonts w:ascii="Times New Roman" w:hAnsi="Times New Roman" w:cs="Times New Roman"/>
          <w:sz w:val="24"/>
          <w:szCs w:val="24"/>
        </w:rPr>
        <w:t>.</w:t>
      </w:r>
    </w:p>
    <w:p w14:paraId="5A8C09F6" w14:textId="77777777"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12.3 Leping kehtib, kuni Pooled on oma vastastikused Lepingust tulenevad kohustused täitnud.</w:t>
      </w:r>
    </w:p>
    <w:p w14:paraId="0DEF1A0D" w14:textId="0EE46820"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12.4 Poolel on õigus käesolev Leping ilma etteteatamistähtajata üles öelda, juhul kui teine Pool</w:t>
      </w:r>
      <w:r w:rsidR="004C44E5">
        <w:rPr>
          <w:rFonts w:ascii="Times New Roman" w:hAnsi="Times New Roman" w:cs="Times New Roman"/>
          <w:sz w:val="24"/>
          <w:szCs w:val="24"/>
        </w:rPr>
        <w:t xml:space="preserve"> </w:t>
      </w:r>
      <w:r w:rsidRPr="004D6AA6">
        <w:rPr>
          <w:rFonts w:ascii="Times New Roman" w:hAnsi="Times New Roman" w:cs="Times New Roman"/>
          <w:sz w:val="24"/>
          <w:szCs w:val="24"/>
        </w:rPr>
        <w:t>rikub oluliselt käesolevast Lepingust tulenevat kohustust.</w:t>
      </w:r>
    </w:p>
    <w:p w14:paraId="57581237" w14:textId="40CCCB20" w:rsidR="00E568DB"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12.5 Lepingut võib muuta poolte kokkuleppel kirjalikus vormis. Kokkulepped muus vormis ei ole</w:t>
      </w:r>
      <w:r w:rsidR="004C44E5">
        <w:rPr>
          <w:rFonts w:ascii="Times New Roman" w:hAnsi="Times New Roman" w:cs="Times New Roman"/>
          <w:sz w:val="24"/>
          <w:szCs w:val="24"/>
        </w:rPr>
        <w:t xml:space="preserve"> </w:t>
      </w:r>
      <w:r w:rsidRPr="004D6AA6">
        <w:rPr>
          <w:rFonts w:ascii="Times New Roman" w:hAnsi="Times New Roman" w:cs="Times New Roman"/>
          <w:sz w:val="24"/>
          <w:szCs w:val="24"/>
        </w:rPr>
        <w:t>Pooltele täitmiseks siduvad.</w:t>
      </w:r>
    </w:p>
    <w:p w14:paraId="5BF92F3B" w14:textId="6FEFA349" w:rsidR="00B9767F" w:rsidRPr="00E568DB" w:rsidRDefault="00B9767F" w:rsidP="004D6AA6">
      <w:pPr>
        <w:jc w:val="both"/>
        <w:rPr>
          <w:rFonts w:ascii="Times New Roman" w:hAnsi="Times New Roman" w:cs="Times New Roman"/>
          <w:b/>
          <w:sz w:val="24"/>
          <w:szCs w:val="24"/>
        </w:rPr>
      </w:pPr>
      <w:r w:rsidRPr="00E568DB">
        <w:rPr>
          <w:rFonts w:ascii="Times New Roman" w:hAnsi="Times New Roman" w:cs="Times New Roman"/>
          <w:b/>
          <w:sz w:val="24"/>
          <w:szCs w:val="24"/>
        </w:rPr>
        <w:lastRenderedPageBreak/>
        <w:t>13 Vaidluste lahendamise kord</w:t>
      </w:r>
    </w:p>
    <w:p w14:paraId="6E600C02" w14:textId="3D76284B"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13.1 Lepingu täitmisel tekkinud vaidlused lahendavad Pooled kokkuleppel. Mõlemat Poolt</w:t>
      </w:r>
      <w:r w:rsidR="004C44E5">
        <w:rPr>
          <w:rFonts w:ascii="Times New Roman" w:hAnsi="Times New Roman" w:cs="Times New Roman"/>
          <w:sz w:val="24"/>
          <w:szCs w:val="24"/>
        </w:rPr>
        <w:t xml:space="preserve"> </w:t>
      </w:r>
      <w:r w:rsidRPr="004D6AA6">
        <w:rPr>
          <w:rFonts w:ascii="Times New Roman" w:hAnsi="Times New Roman" w:cs="Times New Roman"/>
          <w:sz w:val="24"/>
          <w:szCs w:val="24"/>
        </w:rPr>
        <w:t>rahuldavale kokkuleppele mittejõudmisel kuulub vaidlus lahendamisele Harju Maakohtus.</w:t>
      </w:r>
    </w:p>
    <w:p w14:paraId="1E759B83" w14:textId="77777777" w:rsidR="00E568DB" w:rsidRDefault="00E568DB" w:rsidP="004D6AA6">
      <w:pPr>
        <w:jc w:val="both"/>
        <w:rPr>
          <w:rFonts w:ascii="Times New Roman" w:hAnsi="Times New Roman" w:cs="Times New Roman"/>
          <w:sz w:val="24"/>
          <w:szCs w:val="24"/>
        </w:rPr>
      </w:pPr>
    </w:p>
    <w:p w14:paraId="75B98B41" w14:textId="68BFBAFE"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Lepingule on lisatud lahutamatute osadena järgmised lisad:</w:t>
      </w:r>
    </w:p>
    <w:p w14:paraId="6A2042F5" w14:textId="7AED6B34" w:rsidR="00B9767F" w:rsidRPr="004D6AA6" w:rsidRDefault="00B9767F" w:rsidP="004D6AA6">
      <w:pPr>
        <w:jc w:val="both"/>
        <w:rPr>
          <w:rFonts w:ascii="Times New Roman" w:hAnsi="Times New Roman" w:cs="Times New Roman"/>
          <w:sz w:val="24"/>
          <w:szCs w:val="24"/>
        </w:rPr>
      </w:pPr>
      <w:r w:rsidRPr="004D6AA6">
        <w:rPr>
          <w:rFonts w:ascii="Times New Roman" w:hAnsi="Times New Roman" w:cs="Times New Roman"/>
          <w:sz w:val="24"/>
          <w:szCs w:val="24"/>
        </w:rPr>
        <w:t xml:space="preserve">Lisa 1 </w:t>
      </w:r>
      <w:r w:rsidR="005026BB" w:rsidRPr="004D6AA6">
        <w:rPr>
          <w:rFonts w:ascii="Times New Roman" w:hAnsi="Times New Roman" w:cs="Times New Roman"/>
          <w:sz w:val="24"/>
          <w:szCs w:val="24"/>
        </w:rPr>
        <w:t>–</w:t>
      </w:r>
      <w:r w:rsidRPr="004D6AA6">
        <w:rPr>
          <w:rFonts w:ascii="Times New Roman" w:hAnsi="Times New Roman" w:cs="Times New Roman"/>
          <w:sz w:val="24"/>
          <w:szCs w:val="24"/>
        </w:rPr>
        <w:t xml:space="preserve"> </w:t>
      </w:r>
      <w:r w:rsidR="00CA16B1" w:rsidRPr="00E568DB">
        <w:rPr>
          <w:rFonts w:ascii="Times New Roman" w:hAnsi="Times New Roman" w:cs="Times New Roman"/>
          <w:sz w:val="24"/>
          <w:szCs w:val="24"/>
        </w:rPr>
        <w:t>Projekti tegevuskava ja eelarve</w:t>
      </w:r>
    </w:p>
    <w:p w14:paraId="72B5A511" w14:textId="020D8CDA" w:rsidR="007240F6" w:rsidRPr="00E568DB" w:rsidRDefault="007240F6" w:rsidP="004D6AA6">
      <w:pPr>
        <w:jc w:val="both"/>
        <w:rPr>
          <w:rFonts w:ascii="Times New Roman" w:hAnsi="Times New Roman" w:cs="Times New Roman"/>
          <w:sz w:val="24"/>
          <w:szCs w:val="24"/>
        </w:rPr>
      </w:pPr>
    </w:p>
    <w:p w14:paraId="3D8A64E1" w14:textId="2DAE083F" w:rsidR="00B9767F" w:rsidRPr="00E568DB" w:rsidRDefault="00B9767F" w:rsidP="004D6AA6">
      <w:pPr>
        <w:jc w:val="both"/>
        <w:rPr>
          <w:rFonts w:ascii="Times New Roman" w:hAnsi="Times New Roman" w:cs="Times New Roman"/>
          <w:sz w:val="24"/>
          <w:szCs w:val="24"/>
        </w:rPr>
      </w:pPr>
      <w:r w:rsidRPr="55F8551D">
        <w:rPr>
          <w:rFonts w:ascii="Times New Roman" w:hAnsi="Times New Roman" w:cs="Times New Roman"/>
          <w:sz w:val="24"/>
          <w:szCs w:val="24"/>
        </w:rPr>
        <w:t xml:space="preserve"> </w:t>
      </w:r>
    </w:p>
    <w:p w14:paraId="16BE4204" w14:textId="77777777" w:rsidR="00E568DB" w:rsidRDefault="00E568DB" w:rsidP="004D6AA6">
      <w:pPr>
        <w:jc w:val="both"/>
        <w:rPr>
          <w:rFonts w:ascii="Times New Roman" w:hAnsi="Times New Roman" w:cs="Times New Roman"/>
          <w:sz w:val="24"/>
          <w:szCs w:val="24"/>
        </w:rPr>
      </w:pPr>
    </w:p>
    <w:p w14:paraId="014CCE34" w14:textId="153B15C1" w:rsidR="00B9767F" w:rsidRPr="00802555" w:rsidRDefault="00B9767F" w:rsidP="004D6AA6">
      <w:pPr>
        <w:jc w:val="both"/>
        <w:rPr>
          <w:rFonts w:ascii="Times New Roman" w:hAnsi="Times New Roman" w:cs="Times New Roman"/>
          <w:b/>
          <w:sz w:val="24"/>
          <w:szCs w:val="24"/>
        </w:rPr>
      </w:pPr>
      <w:r w:rsidRPr="00802555">
        <w:rPr>
          <w:rFonts w:ascii="Times New Roman" w:hAnsi="Times New Roman" w:cs="Times New Roman"/>
          <w:b/>
          <w:sz w:val="24"/>
          <w:szCs w:val="24"/>
        </w:rPr>
        <w:t>Poolte allkirjad:</w:t>
      </w:r>
    </w:p>
    <w:p w14:paraId="79C79A5A" w14:textId="77777777" w:rsidR="00E568DB" w:rsidRDefault="00E568DB" w:rsidP="004D6AA6">
      <w:pPr>
        <w:jc w:val="both"/>
        <w:rPr>
          <w:rFonts w:ascii="Times New Roman" w:hAnsi="Times New Roman" w:cs="Times New Roman"/>
          <w:sz w:val="24"/>
          <w:szCs w:val="24"/>
        </w:rPr>
      </w:pPr>
    </w:p>
    <w:p w14:paraId="7A8F58C9" w14:textId="6C2893AF" w:rsidR="00B9767F" w:rsidRPr="0098039B" w:rsidRDefault="00E568DB" w:rsidP="004D6AA6">
      <w:pPr>
        <w:jc w:val="both"/>
        <w:rPr>
          <w:rFonts w:ascii="Times New Roman" w:hAnsi="Times New Roman" w:cs="Times New Roman"/>
          <w:i/>
          <w:sz w:val="24"/>
          <w:szCs w:val="24"/>
        </w:rPr>
      </w:pPr>
      <w:r w:rsidRPr="0098039B">
        <w:rPr>
          <w:rFonts w:ascii="Times New Roman" w:hAnsi="Times New Roman" w:cs="Times New Roman"/>
          <w:i/>
          <w:sz w:val="24"/>
          <w:szCs w:val="24"/>
        </w:rPr>
        <w:t>(</w:t>
      </w:r>
      <w:r w:rsidR="00B9767F" w:rsidRPr="0098039B">
        <w:rPr>
          <w:rFonts w:ascii="Times New Roman" w:hAnsi="Times New Roman" w:cs="Times New Roman"/>
          <w:i/>
          <w:sz w:val="24"/>
          <w:szCs w:val="24"/>
        </w:rPr>
        <w:t>allkirjastatud digitaalselt</w:t>
      </w:r>
      <w:r w:rsidRPr="0098039B">
        <w:rPr>
          <w:rFonts w:ascii="Times New Roman" w:hAnsi="Times New Roman" w:cs="Times New Roman"/>
          <w:i/>
          <w:sz w:val="24"/>
          <w:szCs w:val="24"/>
        </w:rPr>
        <w:t>)</w:t>
      </w:r>
      <w:r w:rsidR="00B9767F" w:rsidRPr="0098039B">
        <w:rPr>
          <w:rFonts w:ascii="Times New Roman" w:hAnsi="Times New Roman" w:cs="Times New Roman"/>
          <w:i/>
          <w:sz w:val="24"/>
          <w:szCs w:val="24"/>
        </w:rPr>
        <w:t xml:space="preserve"> </w:t>
      </w:r>
      <w:r w:rsidRPr="0098039B">
        <w:rPr>
          <w:rFonts w:ascii="Times New Roman" w:hAnsi="Times New Roman" w:cs="Times New Roman"/>
          <w:i/>
          <w:sz w:val="24"/>
          <w:szCs w:val="24"/>
        </w:rPr>
        <w:tab/>
      </w:r>
      <w:r w:rsidRPr="0098039B">
        <w:rPr>
          <w:rFonts w:ascii="Times New Roman" w:hAnsi="Times New Roman" w:cs="Times New Roman"/>
          <w:i/>
          <w:sz w:val="24"/>
          <w:szCs w:val="24"/>
        </w:rPr>
        <w:tab/>
      </w:r>
      <w:r w:rsidRPr="0098039B">
        <w:rPr>
          <w:rFonts w:ascii="Times New Roman" w:hAnsi="Times New Roman" w:cs="Times New Roman"/>
          <w:i/>
          <w:sz w:val="24"/>
          <w:szCs w:val="24"/>
        </w:rPr>
        <w:tab/>
      </w:r>
      <w:r w:rsidRPr="0098039B">
        <w:rPr>
          <w:rFonts w:ascii="Times New Roman" w:hAnsi="Times New Roman" w:cs="Times New Roman"/>
          <w:i/>
          <w:sz w:val="24"/>
          <w:szCs w:val="24"/>
        </w:rPr>
        <w:tab/>
        <w:t>(</w:t>
      </w:r>
      <w:r w:rsidR="00B9767F" w:rsidRPr="0098039B">
        <w:rPr>
          <w:rFonts w:ascii="Times New Roman" w:hAnsi="Times New Roman" w:cs="Times New Roman"/>
          <w:i/>
          <w:sz w:val="24"/>
          <w:szCs w:val="24"/>
        </w:rPr>
        <w:t>allkirjastatud digitaalselt</w:t>
      </w:r>
      <w:r w:rsidRPr="0098039B">
        <w:rPr>
          <w:rFonts w:ascii="Times New Roman" w:hAnsi="Times New Roman" w:cs="Times New Roman"/>
          <w:i/>
          <w:sz w:val="24"/>
          <w:szCs w:val="24"/>
        </w:rPr>
        <w:t>)</w:t>
      </w:r>
    </w:p>
    <w:p w14:paraId="684E0430" w14:textId="3FC767F4" w:rsidR="00B9767F" w:rsidRPr="00E568DB" w:rsidRDefault="00B9767F" w:rsidP="004D6AA6">
      <w:pPr>
        <w:jc w:val="both"/>
        <w:rPr>
          <w:rFonts w:ascii="Times New Roman" w:hAnsi="Times New Roman" w:cs="Times New Roman"/>
          <w:sz w:val="24"/>
          <w:szCs w:val="24"/>
        </w:rPr>
      </w:pPr>
      <w:r w:rsidRPr="00E568DB">
        <w:rPr>
          <w:rFonts w:ascii="Times New Roman" w:hAnsi="Times New Roman" w:cs="Times New Roman"/>
          <w:sz w:val="24"/>
          <w:szCs w:val="24"/>
        </w:rPr>
        <w:t xml:space="preserve">_______________________ </w:t>
      </w:r>
      <w:r w:rsidR="00E568DB">
        <w:rPr>
          <w:rFonts w:ascii="Times New Roman" w:hAnsi="Times New Roman" w:cs="Times New Roman"/>
          <w:sz w:val="24"/>
          <w:szCs w:val="24"/>
        </w:rPr>
        <w:tab/>
      </w:r>
      <w:r w:rsidR="00E568DB">
        <w:rPr>
          <w:rFonts w:ascii="Times New Roman" w:hAnsi="Times New Roman" w:cs="Times New Roman"/>
          <w:sz w:val="24"/>
          <w:szCs w:val="24"/>
        </w:rPr>
        <w:tab/>
      </w:r>
      <w:r w:rsidR="00E568DB">
        <w:rPr>
          <w:rFonts w:ascii="Times New Roman" w:hAnsi="Times New Roman" w:cs="Times New Roman"/>
          <w:sz w:val="24"/>
          <w:szCs w:val="24"/>
        </w:rPr>
        <w:tab/>
      </w:r>
      <w:r w:rsidR="00E568DB">
        <w:rPr>
          <w:rFonts w:ascii="Times New Roman" w:hAnsi="Times New Roman" w:cs="Times New Roman"/>
          <w:sz w:val="24"/>
          <w:szCs w:val="24"/>
        </w:rPr>
        <w:tab/>
      </w:r>
      <w:r w:rsidRPr="00E568DB">
        <w:rPr>
          <w:rFonts w:ascii="Times New Roman" w:hAnsi="Times New Roman" w:cs="Times New Roman"/>
          <w:sz w:val="24"/>
          <w:szCs w:val="24"/>
        </w:rPr>
        <w:t>_______________________</w:t>
      </w:r>
    </w:p>
    <w:p w14:paraId="1403A3D8" w14:textId="1C7CCDBC" w:rsidR="0063472C" w:rsidRPr="00E568DB" w:rsidRDefault="00B9767F" w:rsidP="004D6AA6">
      <w:pPr>
        <w:jc w:val="both"/>
        <w:rPr>
          <w:rFonts w:ascii="Times New Roman" w:hAnsi="Times New Roman" w:cs="Times New Roman"/>
          <w:sz w:val="24"/>
          <w:szCs w:val="24"/>
        </w:rPr>
      </w:pPr>
      <w:r w:rsidRPr="00E568DB">
        <w:rPr>
          <w:rFonts w:ascii="Times New Roman" w:hAnsi="Times New Roman" w:cs="Times New Roman"/>
          <w:sz w:val="24"/>
          <w:szCs w:val="24"/>
        </w:rPr>
        <w:t xml:space="preserve">Sigrid Harjo </w:t>
      </w:r>
      <w:r w:rsidR="005026BB" w:rsidRPr="00E568DB">
        <w:rPr>
          <w:rFonts w:ascii="Times New Roman" w:hAnsi="Times New Roman" w:cs="Times New Roman"/>
          <w:sz w:val="24"/>
          <w:szCs w:val="24"/>
        </w:rPr>
        <w:tab/>
      </w:r>
      <w:r w:rsidR="00E568DB">
        <w:rPr>
          <w:rFonts w:ascii="Times New Roman" w:hAnsi="Times New Roman" w:cs="Times New Roman"/>
          <w:sz w:val="24"/>
          <w:szCs w:val="24"/>
        </w:rPr>
        <w:tab/>
      </w:r>
      <w:r w:rsidR="00E568DB">
        <w:rPr>
          <w:rFonts w:ascii="Times New Roman" w:hAnsi="Times New Roman" w:cs="Times New Roman"/>
          <w:sz w:val="24"/>
          <w:szCs w:val="24"/>
        </w:rPr>
        <w:tab/>
      </w:r>
      <w:r w:rsidR="00E568DB">
        <w:rPr>
          <w:rFonts w:ascii="Times New Roman" w:hAnsi="Times New Roman" w:cs="Times New Roman"/>
          <w:sz w:val="24"/>
          <w:szCs w:val="24"/>
        </w:rPr>
        <w:tab/>
      </w:r>
      <w:r w:rsidR="00920A13">
        <w:rPr>
          <w:rFonts w:ascii="Times New Roman" w:hAnsi="Times New Roman" w:cs="Times New Roman"/>
          <w:sz w:val="24"/>
          <w:szCs w:val="24"/>
        </w:rPr>
        <w:tab/>
      </w:r>
      <w:r w:rsidR="00920A13">
        <w:rPr>
          <w:rFonts w:ascii="Times New Roman" w:hAnsi="Times New Roman" w:cs="Times New Roman"/>
          <w:sz w:val="24"/>
          <w:szCs w:val="24"/>
        </w:rPr>
        <w:tab/>
      </w:r>
      <w:r w:rsidR="005026BB" w:rsidRPr="00E568DB">
        <w:rPr>
          <w:rFonts w:ascii="Times New Roman" w:hAnsi="Times New Roman" w:cs="Times New Roman"/>
          <w:sz w:val="24"/>
          <w:szCs w:val="24"/>
        </w:rPr>
        <w:t>Marek Rauk</w:t>
      </w:r>
    </w:p>
    <w:sectPr w:rsidR="0063472C" w:rsidRPr="00E568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64347"/>
    <w:multiLevelType w:val="hybridMultilevel"/>
    <w:tmpl w:val="843EC0EC"/>
    <w:lvl w:ilvl="0" w:tplc="1A161950">
      <w:start w:val="4"/>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B342499"/>
    <w:multiLevelType w:val="hybridMultilevel"/>
    <w:tmpl w:val="0E32F40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7F"/>
    <w:rsid w:val="00012148"/>
    <w:rsid w:val="00014D47"/>
    <w:rsid w:val="0002088D"/>
    <w:rsid w:val="00030FF3"/>
    <w:rsid w:val="00042AF6"/>
    <w:rsid w:val="00070882"/>
    <w:rsid w:val="000C0728"/>
    <w:rsid w:val="000D2E4C"/>
    <w:rsid w:val="000E7CB7"/>
    <w:rsid w:val="00111EB8"/>
    <w:rsid w:val="00112313"/>
    <w:rsid w:val="001134F5"/>
    <w:rsid w:val="001218F7"/>
    <w:rsid w:val="001400D9"/>
    <w:rsid w:val="00157A87"/>
    <w:rsid w:val="00160BC3"/>
    <w:rsid w:val="00185617"/>
    <w:rsid w:val="001A3F11"/>
    <w:rsid w:val="001B5D79"/>
    <w:rsid w:val="001C67D9"/>
    <w:rsid w:val="00210743"/>
    <w:rsid w:val="00211309"/>
    <w:rsid w:val="00230937"/>
    <w:rsid w:val="0024322A"/>
    <w:rsid w:val="00244134"/>
    <w:rsid w:val="0025460B"/>
    <w:rsid w:val="002642F4"/>
    <w:rsid w:val="00281417"/>
    <w:rsid w:val="002921DD"/>
    <w:rsid w:val="002938A3"/>
    <w:rsid w:val="002A0CC4"/>
    <w:rsid w:val="002E04EC"/>
    <w:rsid w:val="002E2711"/>
    <w:rsid w:val="002F2DE9"/>
    <w:rsid w:val="003011D6"/>
    <w:rsid w:val="00306419"/>
    <w:rsid w:val="003347F9"/>
    <w:rsid w:val="00363797"/>
    <w:rsid w:val="00363C81"/>
    <w:rsid w:val="003829C1"/>
    <w:rsid w:val="003B2E41"/>
    <w:rsid w:val="003D4784"/>
    <w:rsid w:val="003D73AB"/>
    <w:rsid w:val="003E7028"/>
    <w:rsid w:val="00401E53"/>
    <w:rsid w:val="00413DEE"/>
    <w:rsid w:val="00421B53"/>
    <w:rsid w:val="00450AE6"/>
    <w:rsid w:val="00467CCD"/>
    <w:rsid w:val="00483C86"/>
    <w:rsid w:val="0049015D"/>
    <w:rsid w:val="004B1D22"/>
    <w:rsid w:val="004C142A"/>
    <w:rsid w:val="004C44E5"/>
    <w:rsid w:val="004D04EB"/>
    <w:rsid w:val="004D6AA6"/>
    <w:rsid w:val="004E409F"/>
    <w:rsid w:val="004E6225"/>
    <w:rsid w:val="004F4CB6"/>
    <w:rsid w:val="0050262B"/>
    <w:rsid w:val="005026BB"/>
    <w:rsid w:val="005065DB"/>
    <w:rsid w:val="00527465"/>
    <w:rsid w:val="00550981"/>
    <w:rsid w:val="00571E7A"/>
    <w:rsid w:val="00591485"/>
    <w:rsid w:val="005A5840"/>
    <w:rsid w:val="005A678C"/>
    <w:rsid w:val="005B1AFD"/>
    <w:rsid w:val="005B4FBD"/>
    <w:rsid w:val="005D60D7"/>
    <w:rsid w:val="005E624A"/>
    <w:rsid w:val="0061633E"/>
    <w:rsid w:val="0063472C"/>
    <w:rsid w:val="00642595"/>
    <w:rsid w:val="0064367C"/>
    <w:rsid w:val="006476D5"/>
    <w:rsid w:val="00661E91"/>
    <w:rsid w:val="0066465F"/>
    <w:rsid w:val="0066702A"/>
    <w:rsid w:val="00672471"/>
    <w:rsid w:val="006C56B8"/>
    <w:rsid w:val="006F1229"/>
    <w:rsid w:val="007111EE"/>
    <w:rsid w:val="007154F2"/>
    <w:rsid w:val="007161F2"/>
    <w:rsid w:val="007240F6"/>
    <w:rsid w:val="00735A03"/>
    <w:rsid w:val="00735C1A"/>
    <w:rsid w:val="00742D36"/>
    <w:rsid w:val="00772B3E"/>
    <w:rsid w:val="00773CEB"/>
    <w:rsid w:val="00781E01"/>
    <w:rsid w:val="007B6047"/>
    <w:rsid w:val="007C2E0A"/>
    <w:rsid w:val="007C6965"/>
    <w:rsid w:val="007C7AA3"/>
    <w:rsid w:val="007D1A9E"/>
    <w:rsid w:val="007E18C5"/>
    <w:rsid w:val="007F35AC"/>
    <w:rsid w:val="007F7506"/>
    <w:rsid w:val="00800B26"/>
    <w:rsid w:val="00802555"/>
    <w:rsid w:val="00802E0C"/>
    <w:rsid w:val="0081090D"/>
    <w:rsid w:val="00841103"/>
    <w:rsid w:val="00841FD7"/>
    <w:rsid w:val="008439AD"/>
    <w:rsid w:val="008567F1"/>
    <w:rsid w:val="00860495"/>
    <w:rsid w:val="0088746A"/>
    <w:rsid w:val="008B38A1"/>
    <w:rsid w:val="008D410A"/>
    <w:rsid w:val="008F4416"/>
    <w:rsid w:val="009063FC"/>
    <w:rsid w:val="00920A13"/>
    <w:rsid w:val="009365E2"/>
    <w:rsid w:val="0094575A"/>
    <w:rsid w:val="00952402"/>
    <w:rsid w:val="00953795"/>
    <w:rsid w:val="00956FD2"/>
    <w:rsid w:val="00962B20"/>
    <w:rsid w:val="009729CA"/>
    <w:rsid w:val="0098039B"/>
    <w:rsid w:val="009953F5"/>
    <w:rsid w:val="00997252"/>
    <w:rsid w:val="009A1264"/>
    <w:rsid w:val="009B37E6"/>
    <w:rsid w:val="009B62F4"/>
    <w:rsid w:val="009C15C5"/>
    <w:rsid w:val="009C7C7F"/>
    <w:rsid w:val="009E1980"/>
    <w:rsid w:val="009E1D11"/>
    <w:rsid w:val="00A01D7D"/>
    <w:rsid w:val="00A175F7"/>
    <w:rsid w:val="00A179D4"/>
    <w:rsid w:val="00A413D8"/>
    <w:rsid w:val="00A4322C"/>
    <w:rsid w:val="00A47A21"/>
    <w:rsid w:val="00A64644"/>
    <w:rsid w:val="00A65697"/>
    <w:rsid w:val="00A707C0"/>
    <w:rsid w:val="00A71A38"/>
    <w:rsid w:val="00A813CE"/>
    <w:rsid w:val="00A86191"/>
    <w:rsid w:val="00AB44CA"/>
    <w:rsid w:val="00AB4B1F"/>
    <w:rsid w:val="00AD1B91"/>
    <w:rsid w:val="00B055FB"/>
    <w:rsid w:val="00B352B0"/>
    <w:rsid w:val="00B56DA4"/>
    <w:rsid w:val="00B62912"/>
    <w:rsid w:val="00B83F1B"/>
    <w:rsid w:val="00B9604A"/>
    <w:rsid w:val="00B9767F"/>
    <w:rsid w:val="00BC6302"/>
    <w:rsid w:val="00BC6E49"/>
    <w:rsid w:val="00BE7585"/>
    <w:rsid w:val="00BF1491"/>
    <w:rsid w:val="00C06531"/>
    <w:rsid w:val="00C21765"/>
    <w:rsid w:val="00C2345D"/>
    <w:rsid w:val="00C3617A"/>
    <w:rsid w:val="00C37F6C"/>
    <w:rsid w:val="00C4068F"/>
    <w:rsid w:val="00C43644"/>
    <w:rsid w:val="00C712D0"/>
    <w:rsid w:val="00C754D0"/>
    <w:rsid w:val="00C90E79"/>
    <w:rsid w:val="00CA16B1"/>
    <w:rsid w:val="00CB75C9"/>
    <w:rsid w:val="00CC4CC7"/>
    <w:rsid w:val="00CC6BB8"/>
    <w:rsid w:val="00CD5C16"/>
    <w:rsid w:val="00CE3823"/>
    <w:rsid w:val="00CE3BB2"/>
    <w:rsid w:val="00D0504B"/>
    <w:rsid w:val="00D17C5B"/>
    <w:rsid w:val="00D21FFB"/>
    <w:rsid w:val="00D308C8"/>
    <w:rsid w:val="00D41679"/>
    <w:rsid w:val="00D432EC"/>
    <w:rsid w:val="00D47EFB"/>
    <w:rsid w:val="00D92F0A"/>
    <w:rsid w:val="00D96AAD"/>
    <w:rsid w:val="00DB0C0E"/>
    <w:rsid w:val="00DB3C5A"/>
    <w:rsid w:val="00DE3A2E"/>
    <w:rsid w:val="00E1336C"/>
    <w:rsid w:val="00E568DB"/>
    <w:rsid w:val="00E6532A"/>
    <w:rsid w:val="00E71B21"/>
    <w:rsid w:val="00E72379"/>
    <w:rsid w:val="00E7747B"/>
    <w:rsid w:val="00EB0970"/>
    <w:rsid w:val="00EC43B6"/>
    <w:rsid w:val="00EC4E08"/>
    <w:rsid w:val="00ED5D75"/>
    <w:rsid w:val="00EE0A17"/>
    <w:rsid w:val="00EE2508"/>
    <w:rsid w:val="00EE6E99"/>
    <w:rsid w:val="00F06239"/>
    <w:rsid w:val="00F268E0"/>
    <w:rsid w:val="00F341BD"/>
    <w:rsid w:val="00F408E7"/>
    <w:rsid w:val="00F414F0"/>
    <w:rsid w:val="00F45D26"/>
    <w:rsid w:val="00F468AF"/>
    <w:rsid w:val="00F5069F"/>
    <w:rsid w:val="00F564D4"/>
    <w:rsid w:val="00F6278E"/>
    <w:rsid w:val="00F700C5"/>
    <w:rsid w:val="00F87512"/>
    <w:rsid w:val="00FA737F"/>
    <w:rsid w:val="00FE0B91"/>
    <w:rsid w:val="00FE4A3B"/>
    <w:rsid w:val="0D1C5F35"/>
    <w:rsid w:val="10B25AED"/>
    <w:rsid w:val="10B27ED7"/>
    <w:rsid w:val="14C13EA4"/>
    <w:rsid w:val="162528C9"/>
    <w:rsid w:val="16F9CF12"/>
    <w:rsid w:val="261A6B3E"/>
    <w:rsid w:val="2D8528AD"/>
    <w:rsid w:val="31E50502"/>
    <w:rsid w:val="35015581"/>
    <w:rsid w:val="35097E93"/>
    <w:rsid w:val="36AFFF01"/>
    <w:rsid w:val="394E0AA5"/>
    <w:rsid w:val="39819012"/>
    <w:rsid w:val="39E79FC3"/>
    <w:rsid w:val="3A900942"/>
    <w:rsid w:val="3CF4A650"/>
    <w:rsid w:val="3E2D151C"/>
    <w:rsid w:val="4F57401E"/>
    <w:rsid w:val="55F8551D"/>
    <w:rsid w:val="5866D28E"/>
    <w:rsid w:val="5A5A3769"/>
    <w:rsid w:val="5C523245"/>
    <w:rsid w:val="5C7129F1"/>
    <w:rsid w:val="5EAA1C27"/>
    <w:rsid w:val="604C6066"/>
    <w:rsid w:val="60CE0B81"/>
    <w:rsid w:val="626DEE7C"/>
    <w:rsid w:val="6489A730"/>
    <w:rsid w:val="66FCDFF8"/>
    <w:rsid w:val="6A192C5B"/>
    <w:rsid w:val="6AA1B4B1"/>
    <w:rsid w:val="6B5051AB"/>
    <w:rsid w:val="7992ABD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804C6"/>
  <w15:chartTrackingRefBased/>
  <w15:docId w15:val="{46D7EC3F-DFD0-4BAF-9E1D-616E9B24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564D4"/>
    <w:rPr>
      <w:sz w:val="16"/>
      <w:szCs w:val="16"/>
    </w:rPr>
  </w:style>
  <w:style w:type="paragraph" w:styleId="CommentText">
    <w:name w:val="annotation text"/>
    <w:basedOn w:val="Normal"/>
    <w:link w:val="CommentTextChar"/>
    <w:uiPriority w:val="99"/>
    <w:semiHidden/>
    <w:unhideWhenUsed/>
    <w:rsid w:val="00F564D4"/>
    <w:pPr>
      <w:spacing w:line="240" w:lineRule="auto"/>
    </w:pPr>
    <w:rPr>
      <w:sz w:val="20"/>
      <w:szCs w:val="20"/>
    </w:rPr>
  </w:style>
  <w:style w:type="character" w:customStyle="1" w:styleId="CommentTextChar">
    <w:name w:val="Comment Text Char"/>
    <w:basedOn w:val="DefaultParagraphFont"/>
    <w:link w:val="CommentText"/>
    <w:uiPriority w:val="99"/>
    <w:semiHidden/>
    <w:rsid w:val="00F564D4"/>
    <w:rPr>
      <w:sz w:val="20"/>
      <w:szCs w:val="20"/>
    </w:rPr>
  </w:style>
  <w:style w:type="paragraph" w:styleId="CommentSubject">
    <w:name w:val="annotation subject"/>
    <w:basedOn w:val="CommentText"/>
    <w:next w:val="CommentText"/>
    <w:link w:val="CommentSubjectChar"/>
    <w:uiPriority w:val="99"/>
    <w:semiHidden/>
    <w:unhideWhenUsed/>
    <w:rsid w:val="00F564D4"/>
    <w:rPr>
      <w:b/>
      <w:bCs/>
    </w:rPr>
  </w:style>
  <w:style w:type="character" w:customStyle="1" w:styleId="CommentSubjectChar">
    <w:name w:val="Comment Subject Char"/>
    <w:basedOn w:val="CommentTextChar"/>
    <w:link w:val="CommentSubject"/>
    <w:uiPriority w:val="99"/>
    <w:semiHidden/>
    <w:rsid w:val="00F564D4"/>
    <w:rPr>
      <w:b/>
      <w:bCs/>
      <w:sz w:val="20"/>
      <w:szCs w:val="20"/>
    </w:rPr>
  </w:style>
  <w:style w:type="paragraph" w:styleId="BalloonText">
    <w:name w:val="Balloon Text"/>
    <w:basedOn w:val="Normal"/>
    <w:link w:val="BalloonTextChar"/>
    <w:uiPriority w:val="99"/>
    <w:semiHidden/>
    <w:unhideWhenUsed/>
    <w:rsid w:val="00F56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4D4"/>
    <w:rPr>
      <w:rFonts w:ascii="Segoe UI" w:hAnsi="Segoe UI" w:cs="Segoe UI"/>
      <w:sz w:val="18"/>
      <w:szCs w:val="18"/>
    </w:rPr>
  </w:style>
  <w:style w:type="character" w:styleId="Hyperlink">
    <w:name w:val="Hyperlink"/>
    <w:basedOn w:val="DefaultParagraphFont"/>
    <w:uiPriority w:val="99"/>
    <w:unhideWhenUsed/>
    <w:rsid w:val="009C15C5"/>
    <w:rPr>
      <w:color w:val="0563C1" w:themeColor="hyperlink"/>
      <w:u w:val="single"/>
    </w:rPr>
  </w:style>
  <w:style w:type="character" w:customStyle="1" w:styleId="UnresolvedMention1">
    <w:name w:val="Unresolved Mention1"/>
    <w:basedOn w:val="DefaultParagraphFont"/>
    <w:uiPriority w:val="99"/>
    <w:semiHidden/>
    <w:unhideWhenUsed/>
    <w:rsid w:val="009C15C5"/>
    <w:rPr>
      <w:color w:val="605E5C"/>
      <w:shd w:val="clear" w:color="auto" w:fill="E1DFDD"/>
    </w:rPr>
  </w:style>
  <w:style w:type="paragraph" w:styleId="Revision">
    <w:name w:val="Revision"/>
    <w:hidden/>
    <w:uiPriority w:val="99"/>
    <w:semiHidden/>
    <w:rsid w:val="00E1336C"/>
    <w:pPr>
      <w:spacing w:after="0" w:line="240" w:lineRule="auto"/>
    </w:pPr>
  </w:style>
  <w:style w:type="paragraph" w:styleId="ListParagraph">
    <w:name w:val="List Paragraph"/>
    <w:basedOn w:val="Normal"/>
    <w:uiPriority w:val="34"/>
    <w:qFormat/>
    <w:rsid w:val="001B5D79"/>
    <w:pPr>
      <w:spacing w:after="0" w:line="240" w:lineRule="auto"/>
      <w:ind w:left="720"/>
    </w:pPr>
    <w:rPr>
      <w:rFonts w:ascii="Calibri" w:hAnsi="Calibri" w:cs="Calibri"/>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959899">
      <w:bodyDiv w:val="1"/>
      <w:marLeft w:val="0"/>
      <w:marRight w:val="0"/>
      <w:marTop w:val="0"/>
      <w:marBottom w:val="0"/>
      <w:divBdr>
        <w:top w:val="none" w:sz="0" w:space="0" w:color="auto"/>
        <w:left w:val="none" w:sz="0" w:space="0" w:color="auto"/>
        <w:bottom w:val="none" w:sz="0" w:space="0" w:color="auto"/>
        <w:right w:val="none" w:sz="0" w:space="0" w:color="auto"/>
      </w:divBdr>
    </w:div>
    <w:div w:id="1919828424">
      <w:bodyDiv w:val="1"/>
      <w:marLeft w:val="0"/>
      <w:marRight w:val="0"/>
      <w:marTop w:val="0"/>
      <w:marBottom w:val="0"/>
      <w:divBdr>
        <w:top w:val="none" w:sz="0" w:space="0" w:color="auto"/>
        <w:left w:val="none" w:sz="0" w:space="0" w:color="auto"/>
        <w:bottom w:val="none" w:sz="0" w:space="0" w:color="auto"/>
        <w:right w:val="none" w:sz="0" w:space="0" w:color="auto"/>
      </w:divBdr>
      <w:divsChild>
        <w:div w:id="45706769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1FA5-7246-4222-8BFF-770CC8FC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1778</Words>
  <Characters>10314</Characters>
  <Application>Microsoft Office Word</Application>
  <DocSecurity>0</DocSecurity>
  <Lines>85</Lines>
  <Paragraphs>24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Markus Moossen</dc:creator>
  <cp:keywords/>
  <dc:description/>
  <cp:lastModifiedBy>Brit Bärengrub</cp:lastModifiedBy>
  <cp:revision>2</cp:revision>
  <dcterms:created xsi:type="dcterms:W3CDTF">2020-12-18T11:43:00Z</dcterms:created>
  <dcterms:modified xsi:type="dcterms:W3CDTF">2020-12-18T11:43:00Z</dcterms:modified>
</cp:coreProperties>
</file>